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B70BC" w14:textId="77777777" w:rsidR="00D70A81" w:rsidRPr="00690EB3" w:rsidRDefault="00D70A81" w:rsidP="00061DE5">
      <w:pPr>
        <w:jc w:val="center"/>
        <w:rPr>
          <w:rFonts w:asciiTheme="minorEastAsia" w:hAnsiTheme="minorEastAsia"/>
          <w:b/>
          <w:sz w:val="36"/>
          <w:szCs w:val="36"/>
          <w:u w:val="single"/>
        </w:rPr>
      </w:pPr>
      <w:r w:rsidRPr="00690EB3">
        <w:rPr>
          <w:rFonts w:asciiTheme="minorEastAsia" w:hAnsiTheme="minorEastAsia" w:hint="eastAsia"/>
          <w:b/>
          <w:sz w:val="36"/>
          <w:szCs w:val="36"/>
          <w:u w:val="single"/>
        </w:rPr>
        <w:t>20</w:t>
      </w:r>
      <w:r w:rsidRPr="00690EB3">
        <w:rPr>
          <w:rFonts w:asciiTheme="minorEastAsia" w:hAnsiTheme="minorEastAsia"/>
          <w:b/>
          <w:sz w:val="36"/>
          <w:szCs w:val="36"/>
          <w:u w:val="single"/>
        </w:rPr>
        <w:t>20</w:t>
      </w:r>
      <w:r w:rsidRPr="00690EB3">
        <w:rPr>
          <w:rFonts w:asciiTheme="minorEastAsia" w:hAnsiTheme="minorEastAsia" w:hint="eastAsia"/>
          <w:b/>
          <w:sz w:val="36"/>
          <w:szCs w:val="36"/>
          <w:u w:val="single"/>
        </w:rPr>
        <w:t xml:space="preserve"> 全國財務分析與企劃競賽辦法</w:t>
      </w:r>
    </w:p>
    <w:p w14:paraId="4620A846" w14:textId="4D7569DD" w:rsidR="00061DE5" w:rsidRPr="001437FC" w:rsidRDefault="00061DE5" w:rsidP="001437FC">
      <w:pPr>
        <w:pStyle w:val="a8"/>
        <w:numPr>
          <w:ilvl w:val="0"/>
          <w:numId w:val="1"/>
        </w:numPr>
        <w:spacing w:line="276" w:lineRule="auto"/>
        <w:ind w:leftChars="0" w:left="551" w:hangingChars="250" w:hanging="551"/>
        <w:jc w:val="both"/>
        <w:rPr>
          <w:rFonts w:asciiTheme="minorEastAsia" w:hAnsiTheme="minorEastAsia"/>
          <w:sz w:val="22"/>
        </w:rPr>
      </w:pPr>
      <w:r w:rsidRPr="001437FC">
        <w:rPr>
          <w:rFonts w:asciiTheme="minorEastAsia" w:hAnsiTheme="minorEastAsia" w:hint="eastAsia"/>
          <w:b/>
          <w:sz w:val="22"/>
        </w:rPr>
        <w:t>主辦單位</w:t>
      </w:r>
      <w:r w:rsidRPr="001437FC">
        <w:rPr>
          <w:rFonts w:asciiTheme="minorEastAsia" w:hAnsiTheme="minorEastAsia" w:hint="eastAsia"/>
          <w:sz w:val="22"/>
        </w:rPr>
        <w:t>：德明</w:t>
      </w:r>
      <w:r w:rsidR="00C76EBF" w:rsidRPr="001437FC">
        <w:rPr>
          <w:rFonts w:asciiTheme="minorEastAsia" w:hAnsiTheme="minorEastAsia" w:hint="eastAsia"/>
          <w:sz w:val="22"/>
        </w:rPr>
        <w:t>財經</w:t>
      </w:r>
      <w:r w:rsidRPr="001437FC">
        <w:rPr>
          <w:rFonts w:asciiTheme="minorEastAsia" w:hAnsiTheme="minorEastAsia" w:hint="eastAsia"/>
          <w:sz w:val="22"/>
        </w:rPr>
        <w:t>科技大學</w:t>
      </w:r>
      <w:r w:rsidR="00B2075D" w:rsidRPr="001437FC">
        <w:rPr>
          <w:rFonts w:asciiTheme="minorEastAsia" w:hAnsiTheme="minorEastAsia" w:hint="eastAsia"/>
          <w:sz w:val="22"/>
        </w:rPr>
        <w:t>管理學院</w:t>
      </w:r>
    </w:p>
    <w:p w14:paraId="6DE4664F" w14:textId="2C6B2B36" w:rsidR="00D70A81" w:rsidRPr="001437FC" w:rsidRDefault="00061DE5" w:rsidP="001437FC">
      <w:pPr>
        <w:pStyle w:val="a8"/>
        <w:numPr>
          <w:ilvl w:val="0"/>
          <w:numId w:val="1"/>
        </w:numPr>
        <w:spacing w:line="276" w:lineRule="auto"/>
        <w:ind w:leftChars="0" w:left="551" w:hangingChars="250" w:hanging="551"/>
        <w:jc w:val="both"/>
        <w:rPr>
          <w:rFonts w:asciiTheme="minorEastAsia" w:hAnsiTheme="minorEastAsia"/>
          <w:sz w:val="22"/>
        </w:rPr>
      </w:pPr>
      <w:r w:rsidRPr="001437FC">
        <w:rPr>
          <w:rFonts w:asciiTheme="minorEastAsia" w:hAnsiTheme="minorEastAsia" w:hint="eastAsia"/>
          <w:b/>
          <w:sz w:val="22"/>
        </w:rPr>
        <w:t>策劃執行單位:</w:t>
      </w:r>
      <w:r w:rsidR="00C76EBF" w:rsidRPr="001437FC">
        <w:rPr>
          <w:rFonts w:asciiTheme="minorEastAsia" w:hAnsiTheme="minorEastAsia" w:hint="eastAsia"/>
          <w:b/>
          <w:sz w:val="22"/>
        </w:rPr>
        <w:t xml:space="preserve"> </w:t>
      </w:r>
      <w:r w:rsidR="00D70A81" w:rsidRPr="001437FC">
        <w:rPr>
          <w:rFonts w:asciiTheme="minorEastAsia" w:hAnsiTheme="minorEastAsia" w:hint="eastAsia"/>
          <w:sz w:val="22"/>
        </w:rPr>
        <w:t>中華商務職能發展協會、</w:t>
      </w:r>
      <w:proofErr w:type="gramStart"/>
      <w:r w:rsidR="00D70A81" w:rsidRPr="001437FC">
        <w:rPr>
          <w:rFonts w:asciiTheme="minorEastAsia" w:hAnsiTheme="minorEastAsia" w:hint="eastAsia"/>
          <w:sz w:val="22"/>
        </w:rPr>
        <w:t>微析科技</w:t>
      </w:r>
      <w:proofErr w:type="gramEnd"/>
      <w:r w:rsidR="00D70A81" w:rsidRPr="001437FC">
        <w:rPr>
          <w:rFonts w:asciiTheme="minorEastAsia" w:hAnsiTheme="minorEastAsia" w:hint="eastAsia"/>
          <w:sz w:val="22"/>
        </w:rPr>
        <w:t>（股）公司</w:t>
      </w:r>
    </w:p>
    <w:p w14:paraId="6E35DF94" w14:textId="77777777" w:rsidR="00D70A81" w:rsidRPr="001437FC" w:rsidRDefault="00D70A81" w:rsidP="001437FC">
      <w:pPr>
        <w:pStyle w:val="a8"/>
        <w:numPr>
          <w:ilvl w:val="0"/>
          <w:numId w:val="1"/>
        </w:numPr>
        <w:spacing w:line="276" w:lineRule="auto"/>
        <w:ind w:leftChars="0" w:left="551" w:hangingChars="250" w:hanging="551"/>
        <w:jc w:val="both"/>
        <w:rPr>
          <w:rFonts w:asciiTheme="minorEastAsia" w:hAnsiTheme="minorEastAsia"/>
          <w:b/>
          <w:sz w:val="22"/>
        </w:rPr>
      </w:pPr>
      <w:r w:rsidRPr="001437FC">
        <w:rPr>
          <w:rFonts w:asciiTheme="minorEastAsia" w:hAnsiTheme="minorEastAsia" w:hint="eastAsia"/>
          <w:b/>
          <w:sz w:val="22"/>
        </w:rPr>
        <w:t>計畫內容</w:t>
      </w:r>
      <w:r w:rsidR="00061DE5" w:rsidRPr="001437FC">
        <w:rPr>
          <w:rFonts w:asciiTheme="minorEastAsia" w:hAnsiTheme="minorEastAsia" w:hint="eastAsia"/>
          <w:b/>
          <w:sz w:val="22"/>
        </w:rPr>
        <w:t>:</w:t>
      </w:r>
    </w:p>
    <w:p w14:paraId="23CF2CC6" w14:textId="77777777" w:rsidR="00D70A81" w:rsidRPr="001437FC" w:rsidRDefault="00D70A81" w:rsidP="00147BD6">
      <w:pPr>
        <w:spacing w:line="276" w:lineRule="auto"/>
        <w:rPr>
          <w:rFonts w:asciiTheme="minorEastAsia" w:hAnsiTheme="minorEastAsia"/>
          <w:sz w:val="22"/>
        </w:rPr>
      </w:pPr>
      <w:r w:rsidRPr="00690EB3">
        <w:rPr>
          <w:rFonts w:asciiTheme="minorEastAsia" w:hAnsiTheme="minorEastAsia" w:hint="eastAsia"/>
          <w:sz w:val="22"/>
          <w:highlight w:val="lightGray"/>
        </w:rPr>
        <w:t>一、 活動名稱</w:t>
      </w:r>
    </w:p>
    <w:p w14:paraId="5DF57315" w14:textId="4DFA4CAA" w:rsidR="00D70A81" w:rsidRPr="001437FC" w:rsidRDefault="00D70A81" w:rsidP="001437FC">
      <w:pPr>
        <w:spacing w:line="276" w:lineRule="auto"/>
        <w:ind w:firstLineChars="236" w:firstLine="519"/>
        <w:rPr>
          <w:rFonts w:asciiTheme="minorEastAsia" w:hAnsiTheme="minorEastAsia"/>
          <w:sz w:val="22"/>
        </w:rPr>
      </w:pPr>
      <w:r w:rsidRPr="001437FC">
        <w:rPr>
          <w:rFonts w:asciiTheme="minorEastAsia" w:hAnsiTheme="minorEastAsia" w:hint="eastAsia"/>
          <w:sz w:val="22"/>
        </w:rPr>
        <w:t>20</w:t>
      </w:r>
      <w:r w:rsidRPr="001437FC">
        <w:rPr>
          <w:rFonts w:asciiTheme="minorEastAsia" w:hAnsiTheme="minorEastAsia"/>
          <w:sz w:val="22"/>
        </w:rPr>
        <w:t>20</w:t>
      </w:r>
      <w:r w:rsidRPr="001437FC">
        <w:rPr>
          <w:rFonts w:asciiTheme="minorEastAsia" w:hAnsiTheme="minorEastAsia" w:hint="eastAsia"/>
          <w:sz w:val="22"/>
        </w:rPr>
        <w:t>全國大專校院財務分析與企劃競賽</w:t>
      </w:r>
    </w:p>
    <w:p w14:paraId="2C4CCD96" w14:textId="77777777" w:rsidR="00D70A81" w:rsidRPr="001437FC" w:rsidRDefault="00D70A81" w:rsidP="00147BD6">
      <w:pPr>
        <w:spacing w:line="276" w:lineRule="auto"/>
        <w:rPr>
          <w:rFonts w:asciiTheme="minorEastAsia" w:hAnsiTheme="minorEastAsia"/>
          <w:sz w:val="22"/>
        </w:rPr>
      </w:pPr>
      <w:r w:rsidRPr="00690EB3">
        <w:rPr>
          <w:rFonts w:asciiTheme="minorEastAsia" w:hAnsiTheme="minorEastAsia" w:hint="eastAsia"/>
          <w:sz w:val="22"/>
          <w:highlight w:val="lightGray"/>
        </w:rPr>
        <w:t>二、 活動目的</w:t>
      </w:r>
    </w:p>
    <w:p w14:paraId="1977CEFB" w14:textId="77777777" w:rsidR="00D70A81" w:rsidRPr="001437FC" w:rsidRDefault="00D70A81" w:rsidP="00147BD6">
      <w:pPr>
        <w:spacing w:line="276" w:lineRule="auto"/>
        <w:ind w:leftChars="236" w:left="566"/>
        <w:rPr>
          <w:rFonts w:asciiTheme="minorEastAsia" w:hAnsiTheme="minorEastAsia"/>
          <w:sz w:val="22"/>
        </w:rPr>
      </w:pPr>
      <w:r w:rsidRPr="001437FC">
        <w:rPr>
          <w:rFonts w:asciiTheme="minorEastAsia" w:hAnsiTheme="minorEastAsia" w:hint="eastAsia"/>
          <w:sz w:val="22"/>
        </w:rPr>
        <w:t>為培養學生具備豐富的金融知識及</w:t>
      </w:r>
      <w:r w:rsidR="00DD1ADB" w:rsidRPr="001437FC">
        <w:rPr>
          <w:rFonts w:asciiTheme="minorEastAsia" w:hAnsiTheme="minorEastAsia" w:hint="eastAsia"/>
          <w:sz w:val="22"/>
        </w:rPr>
        <w:t>了解</w:t>
      </w:r>
      <w:r w:rsidRPr="001437FC">
        <w:rPr>
          <w:rFonts w:asciiTheme="minorEastAsia" w:hAnsiTheme="minorEastAsia" w:hint="eastAsia"/>
          <w:sz w:val="22"/>
        </w:rPr>
        <w:t>產業</w:t>
      </w:r>
      <w:r w:rsidR="00DD1ADB" w:rsidRPr="001437FC">
        <w:rPr>
          <w:rFonts w:asciiTheme="minorEastAsia" w:hAnsiTheme="minorEastAsia" w:hint="eastAsia"/>
          <w:sz w:val="22"/>
        </w:rPr>
        <w:t>發</w:t>
      </w:r>
      <w:r w:rsidRPr="001437FC">
        <w:rPr>
          <w:rFonts w:asciiTheme="minorEastAsia" w:hAnsiTheme="minorEastAsia" w:hint="eastAsia"/>
          <w:sz w:val="22"/>
        </w:rPr>
        <w:t>趨勢</w:t>
      </w:r>
      <w:r w:rsidR="00DD1ADB" w:rsidRPr="001437FC">
        <w:rPr>
          <w:rFonts w:asciiTheme="minorEastAsia" w:hAnsiTheme="minorEastAsia" w:hint="eastAsia"/>
          <w:sz w:val="22"/>
        </w:rPr>
        <w:t>，能</w:t>
      </w:r>
      <w:r w:rsidRPr="001437FC">
        <w:rPr>
          <w:rFonts w:asciiTheme="minorEastAsia" w:hAnsiTheme="minorEastAsia" w:hint="eastAsia"/>
          <w:sz w:val="22"/>
        </w:rPr>
        <w:t>掌握市場訊息</w:t>
      </w:r>
      <w:r w:rsidR="00DD1ADB" w:rsidRPr="001437FC">
        <w:rPr>
          <w:rFonts w:asciiTheme="minorEastAsia" w:hAnsiTheme="minorEastAsia" w:hint="eastAsia"/>
          <w:sz w:val="22"/>
        </w:rPr>
        <w:t>，提升</w:t>
      </w:r>
      <w:r w:rsidRPr="001437FC">
        <w:rPr>
          <w:rFonts w:asciiTheme="minorEastAsia" w:hAnsiTheme="minorEastAsia" w:hint="eastAsia"/>
          <w:sz w:val="22"/>
        </w:rPr>
        <w:t>財務</w:t>
      </w:r>
      <w:r w:rsidR="00DD1ADB" w:rsidRPr="001437FC">
        <w:rPr>
          <w:rFonts w:asciiTheme="minorEastAsia" w:hAnsiTheme="minorEastAsia" w:hint="eastAsia"/>
          <w:sz w:val="22"/>
        </w:rPr>
        <w:t>分析及企劃能力</w:t>
      </w:r>
      <w:r w:rsidRPr="001437FC">
        <w:rPr>
          <w:rFonts w:asciiTheme="minorEastAsia" w:hAnsiTheme="minorEastAsia" w:hint="eastAsia"/>
          <w:sz w:val="22"/>
        </w:rPr>
        <w:t>。</w:t>
      </w:r>
    </w:p>
    <w:p w14:paraId="244C44B5" w14:textId="77777777" w:rsidR="00D70A81" w:rsidRPr="001437FC" w:rsidRDefault="00D70A81" w:rsidP="00147BD6">
      <w:pPr>
        <w:spacing w:line="276" w:lineRule="auto"/>
        <w:rPr>
          <w:rFonts w:asciiTheme="minorEastAsia" w:hAnsiTheme="minorEastAsia"/>
          <w:sz w:val="22"/>
        </w:rPr>
      </w:pPr>
      <w:r w:rsidRPr="00690EB3">
        <w:rPr>
          <w:rFonts w:asciiTheme="minorEastAsia" w:hAnsiTheme="minorEastAsia" w:hint="eastAsia"/>
          <w:sz w:val="22"/>
          <w:highlight w:val="lightGray"/>
        </w:rPr>
        <w:t>三、 參加對象</w:t>
      </w:r>
    </w:p>
    <w:p w14:paraId="1CF49F36" w14:textId="6619700D" w:rsidR="00D70A81" w:rsidRPr="001437FC" w:rsidRDefault="00D70A81" w:rsidP="00147BD6">
      <w:pPr>
        <w:spacing w:line="276" w:lineRule="auto"/>
        <w:ind w:leftChars="236" w:left="566"/>
        <w:rPr>
          <w:rFonts w:asciiTheme="minorEastAsia" w:hAnsiTheme="minorEastAsia"/>
          <w:sz w:val="22"/>
        </w:rPr>
      </w:pPr>
      <w:r w:rsidRPr="001437FC">
        <w:rPr>
          <w:rFonts w:asciiTheme="minorEastAsia" w:hAnsiTheme="minorEastAsia" w:hint="eastAsia"/>
          <w:sz w:val="22"/>
        </w:rPr>
        <w:t>全國大專校院師生</w:t>
      </w:r>
      <w:r w:rsidR="00735C2D" w:rsidRPr="001437FC">
        <w:rPr>
          <w:rFonts w:asciiTheme="minorEastAsia" w:hAnsiTheme="minorEastAsia" w:hint="eastAsia"/>
          <w:sz w:val="22"/>
        </w:rPr>
        <w:t>。</w:t>
      </w:r>
      <w:r w:rsidR="00690EB3">
        <w:rPr>
          <w:rFonts w:asciiTheme="minorEastAsia" w:hAnsiTheme="minorEastAsia" w:hint="eastAsia"/>
          <w:sz w:val="22"/>
        </w:rPr>
        <w:t>(限在學師生，經查明資格不符者視同放棄比賽，</w:t>
      </w:r>
      <w:r w:rsidR="0062531F">
        <w:rPr>
          <w:rFonts w:asciiTheme="minorEastAsia" w:hAnsiTheme="minorEastAsia" w:hint="eastAsia"/>
          <w:sz w:val="22"/>
        </w:rPr>
        <w:t>參</w:t>
      </w:r>
      <w:r w:rsidR="00690EB3">
        <w:rPr>
          <w:rFonts w:asciiTheme="minorEastAsia" w:hAnsiTheme="minorEastAsia" w:hint="eastAsia"/>
          <w:sz w:val="22"/>
        </w:rPr>
        <w:t>賽者不得異議</w:t>
      </w:r>
    </w:p>
    <w:p w14:paraId="6F8C8AB8" w14:textId="77777777" w:rsidR="00D70A81" w:rsidRPr="001437FC" w:rsidRDefault="00D70A81" w:rsidP="00147BD6">
      <w:pPr>
        <w:spacing w:line="276" w:lineRule="auto"/>
        <w:rPr>
          <w:rFonts w:asciiTheme="minorEastAsia" w:hAnsiTheme="minorEastAsia"/>
          <w:sz w:val="22"/>
        </w:rPr>
      </w:pPr>
      <w:r w:rsidRPr="00690EB3">
        <w:rPr>
          <w:rFonts w:asciiTheme="minorEastAsia" w:hAnsiTheme="minorEastAsia" w:hint="eastAsia"/>
          <w:sz w:val="22"/>
          <w:highlight w:val="lightGray"/>
        </w:rPr>
        <w:t>四、 活動時間</w:t>
      </w:r>
    </w:p>
    <w:p w14:paraId="7DB2A635" w14:textId="77777777" w:rsidR="00D70A81" w:rsidRPr="001437FC" w:rsidRDefault="00D70A81" w:rsidP="00147BD6">
      <w:pPr>
        <w:spacing w:line="276" w:lineRule="auto"/>
        <w:ind w:leftChars="118" w:left="283"/>
        <w:rPr>
          <w:rFonts w:asciiTheme="minorEastAsia" w:hAnsiTheme="minorEastAsia"/>
          <w:sz w:val="22"/>
        </w:rPr>
      </w:pPr>
      <w:r w:rsidRPr="001437FC">
        <w:rPr>
          <w:rFonts w:asciiTheme="minorEastAsia" w:hAnsiTheme="minorEastAsia" w:hint="eastAsia"/>
          <w:sz w:val="22"/>
        </w:rPr>
        <w:t>(</w:t>
      </w:r>
      <w:proofErr w:type="gramStart"/>
      <w:r w:rsidRPr="001437FC">
        <w:rPr>
          <w:rFonts w:asciiTheme="minorEastAsia" w:hAnsiTheme="minorEastAsia" w:hint="eastAsia"/>
          <w:sz w:val="22"/>
        </w:rPr>
        <w:t>一</w:t>
      </w:r>
      <w:proofErr w:type="gramEnd"/>
      <w:r w:rsidRPr="001437FC">
        <w:rPr>
          <w:rFonts w:asciiTheme="minorEastAsia" w:hAnsiTheme="minorEastAsia" w:hint="eastAsia"/>
          <w:sz w:val="22"/>
        </w:rPr>
        <w:t xml:space="preserve">) </w:t>
      </w:r>
      <w:r w:rsidR="00061DE5" w:rsidRPr="001437FC">
        <w:rPr>
          <w:rFonts w:asciiTheme="minorEastAsia" w:hAnsiTheme="minorEastAsia" w:hint="eastAsia"/>
          <w:sz w:val="22"/>
        </w:rPr>
        <w:t>決</w:t>
      </w:r>
      <w:r w:rsidRPr="001437FC">
        <w:rPr>
          <w:rFonts w:asciiTheme="minorEastAsia" w:hAnsiTheme="minorEastAsia" w:hint="eastAsia"/>
          <w:sz w:val="22"/>
        </w:rPr>
        <w:t>賽：</w:t>
      </w:r>
    </w:p>
    <w:p w14:paraId="499F38B6" w14:textId="6B860043" w:rsidR="00D70A81" w:rsidRPr="001437FC" w:rsidRDefault="00D70A81" w:rsidP="00147BD6">
      <w:pPr>
        <w:spacing w:line="276" w:lineRule="auto"/>
        <w:ind w:leftChars="236" w:left="566"/>
        <w:rPr>
          <w:rFonts w:asciiTheme="minorEastAsia" w:hAnsiTheme="minorEastAsia"/>
          <w:sz w:val="22"/>
        </w:rPr>
      </w:pPr>
      <w:r w:rsidRPr="001437FC">
        <w:rPr>
          <w:rFonts w:asciiTheme="minorEastAsia" w:hAnsiTheme="minorEastAsia" w:hint="eastAsia"/>
          <w:sz w:val="22"/>
        </w:rPr>
        <w:t>1. 收件日：</w:t>
      </w:r>
      <w:r w:rsidR="00B2075D" w:rsidRPr="00103342">
        <w:rPr>
          <w:rFonts w:asciiTheme="minorEastAsia" w:hAnsiTheme="minorEastAsia" w:hint="eastAsia"/>
          <w:b/>
          <w:color w:val="FF0000"/>
          <w:sz w:val="22"/>
        </w:rPr>
        <w:t>1</w:t>
      </w:r>
      <w:r w:rsidR="00B2075D" w:rsidRPr="00103342">
        <w:rPr>
          <w:rFonts w:asciiTheme="minorEastAsia" w:hAnsiTheme="minorEastAsia"/>
          <w:b/>
          <w:color w:val="FF0000"/>
          <w:sz w:val="22"/>
        </w:rPr>
        <w:t>09</w:t>
      </w:r>
      <w:r w:rsidR="00061DE5" w:rsidRPr="00103342">
        <w:rPr>
          <w:rFonts w:asciiTheme="minorEastAsia" w:hAnsiTheme="minorEastAsia" w:hint="eastAsia"/>
          <w:b/>
          <w:color w:val="FF0000"/>
          <w:sz w:val="22"/>
        </w:rPr>
        <w:t xml:space="preserve"> 年 </w:t>
      </w:r>
      <w:r w:rsidR="00B2075D" w:rsidRPr="00103342">
        <w:rPr>
          <w:rFonts w:asciiTheme="minorEastAsia" w:hAnsiTheme="minorEastAsia"/>
          <w:b/>
          <w:color w:val="FF0000"/>
          <w:sz w:val="22"/>
        </w:rPr>
        <w:t>11</w:t>
      </w:r>
      <w:r w:rsidR="00061DE5" w:rsidRPr="00103342">
        <w:rPr>
          <w:rFonts w:asciiTheme="minorEastAsia" w:hAnsiTheme="minorEastAsia" w:hint="eastAsia"/>
          <w:b/>
          <w:color w:val="FF0000"/>
          <w:sz w:val="22"/>
        </w:rPr>
        <w:t xml:space="preserve">月 </w:t>
      </w:r>
      <w:r w:rsidR="00B2075D" w:rsidRPr="00103342">
        <w:rPr>
          <w:rFonts w:asciiTheme="minorEastAsia" w:hAnsiTheme="minorEastAsia"/>
          <w:b/>
          <w:color w:val="FF0000"/>
          <w:sz w:val="22"/>
        </w:rPr>
        <w:t>06</w:t>
      </w:r>
      <w:r w:rsidR="00061DE5" w:rsidRPr="00103342">
        <w:rPr>
          <w:rFonts w:asciiTheme="minorEastAsia" w:hAnsiTheme="minorEastAsia" w:hint="eastAsia"/>
          <w:b/>
          <w:color w:val="FF0000"/>
          <w:sz w:val="22"/>
        </w:rPr>
        <w:t xml:space="preserve"> 日</w:t>
      </w:r>
      <w:r w:rsidR="00B2075D" w:rsidRPr="00103342">
        <w:rPr>
          <w:rFonts w:asciiTheme="minorEastAsia" w:hAnsiTheme="minorEastAsia" w:hint="eastAsia"/>
          <w:b/>
          <w:color w:val="FF0000"/>
          <w:sz w:val="22"/>
        </w:rPr>
        <w:t>(五)</w:t>
      </w:r>
      <w:r w:rsidR="00147BD6" w:rsidRPr="00103342">
        <w:rPr>
          <w:rFonts w:asciiTheme="minorEastAsia" w:hAnsiTheme="minorEastAsia" w:hint="eastAsia"/>
          <w:b/>
          <w:color w:val="FF0000"/>
          <w:sz w:val="22"/>
        </w:rPr>
        <w:t>至109年12月7日(</w:t>
      </w:r>
      <w:proofErr w:type="gramStart"/>
      <w:r w:rsidR="00147BD6" w:rsidRPr="00103342">
        <w:rPr>
          <w:rFonts w:asciiTheme="minorEastAsia" w:hAnsiTheme="minorEastAsia" w:hint="eastAsia"/>
          <w:b/>
          <w:color w:val="FF0000"/>
          <w:sz w:val="22"/>
        </w:rPr>
        <w:t>一</w:t>
      </w:r>
      <w:proofErr w:type="gramEnd"/>
      <w:r w:rsidR="00147BD6" w:rsidRPr="00103342">
        <w:rPr>
          <w:rFonts w:asciiTheme="minorEastAsia" w:hAnsiTheme="minorEastAsia" w:hint="eastAsia"/>
          <w:b/>
          <w:color w:val="FF0000"/>
          <w:sz w:val="22"/>
        </w:rPr>
        <w:t>)止</w:t>
      </w:r>
    </w:p>
    <w:p w14:paraId="7C4F88E3" w14:textId="64F78F77" w:rsidR="00D70A81" w:rsidRPr="001437FC" w:rsidRDefault="00D70A81" w:rsidP="00147BD6">
      <w:pPr>
        <w:spacing w:line="276" w:lineRule="auto"/>
        <w:ind w:leftChars="236" w:left="566"/>
        <w:rPr>
          <w:rFonts w:asciiTheme="minorEastAsia" w:hAnsiTheme="minorEastAsia"/>
          <w:sz w:val="22"/>
        </w:rPr>
      </w:pPr>
      <w:r w:rsidRPr="001437FC">
        <w:rPr>
          <w:rFonts w:asciiTheme="minorEastAsia" w:hAnsiTheme="minorEastAsia" w:hint="eastAsia"/>
          <w:sz w:val="22"/>
        </w:rPr>
        <w:t xml:space="preserve">2. </w:t>
      </w:r>
      <w:r w:rsidR="00061DE5" w:rsidRPr="001437FC">
        <w:rPr>
          <w:rFonts w:asciiTheme="minorEastAsia" w:hAnsiTheme="minorEastAsia" w:hint="eastAsia"/>
          <w:sz w:val="22"/>
        </w:rPr>
        <w:t>結果公告日</w:t>
      </w:r>
      <w:r w:rsidRPr="001437FC">
        <w:rPr>
          <w:rFonts w:asciiTheme="minorEastAsia" w:hAnsiTheme="minorEastAsia" w:hint="eastAsia"/>
          <w:sz w:val="22"/>
        </w:rPr>
        <w:t>：</w:t>
      </w:r>
      <w:r w:rsidR="00B2075D" w:rsidRPr="00103342">
        <w:rPr>
          <w:rFonts w:asciiTheme="minorEastAsia" w:hAnsiTheme="minorEastAsia" w:hint="eastAsia"/>
          <w:b/>
          <w:color w:val="FF0000"/>
          <w:sz w:val="22"/>
        </w:rPr>
        <w:t>1</w:t>
      </w:r>
      <w:r w:rsidR="00B2075D" w:rsidRPr="00103342">
        <w:rPr>
          <w:rFonts w:asciiTheme="minorEastAsia" w:hAnsiTheme="minorEastAsia"/>
          <w:b/>
          <w:color w:val="FF0000"/>
          <w:sz w:val="22"/>
        </w:rPr>
        <w:t>09</w:t>
      </w:r>
      <w:r w:rsidR="00061DE5" w:rsidRPr="00103342">
        <w:rPr>
          <w:rFonts w:asciiTheme="minorEastAsia" w:hAnsiTheme="minorEastAsia" w:hint="eastAsia"/>
          <w:b/>
          <w:color w:val="FF0000"/>
          <w:sz w:val="22"/>
        </w:rPr>
        <w:t xml:space="preserve"> 年</w:t>
      </w:r>
      <w:r w:rsidR="00B2075D" w:rsidRPr="00103342">
        <w:rPr>
          <w:rFonts w:asciiTheme="minorEastAsia" w:hAnsiTheme="minorEastAsia"/>
          <w:b/>
          <w:color w:val="FF0000"/>
          <w:sz w:val="22"/>
        </w:rPr>
        <w:t>12</w:t>
      </w:r>
      <w:r w:rsidR="00061DE5" w:rsidRPr="00103342">
        <w:rPr>
          <w:rFonts w:asciiTheme="minorEastAsia" w:hAnsiTheme="minorEastAsia" w:hint="eastAsia"/>
          <w:b/>
          <w:color w:val="FF0000"/>
          <w:sz w:val="22"/>
        </w:rPr>
        <w:t>月</w:t>
      </w:r>
      <w:r w:rsidR="00B2075D" w:rsidRPr="00103342">
        <w:rPr>
          <w:rFonts w:asciiTheme="minorEastAsia" w:hAnsiTheme="minorEastAsia" w:hint="eastAsia"/>
          <w:b/>
          <w:color w:val="FF0000"/>
          <w:sz w:val="22"/>
        </w:rPr>
        <w:t>1</w:t>
      </w:r>
      <w:r w:rsidR="00B2075D" w:rsidRPr="00103342">
        <w:rPr>
          <w:rFonts w:asciiTheme="minorEastAsia" w:hAnsiTheme="minorEastAsia"/>
          <w:b/>
          <w:color w:val="FF0000"/>
          <w:sz w:val="22"/>
        </w:rPr>
        <w:t>4</w:t>
      </w:r>
      <w:r w:rsidR="00061DE5" w:rsidRPr="00103342">
        <w:rPr>
          <w:rFonts w:asciiTheme="minorEastAsia" w:hAnsiTheme="minorEastAsia" w:hint="eastAsia"/>
          <w:b/>
          <w:color w:val="FF0000"/>
          <w:sz w:val="22"/>
        </w:rPr>
        <w:t xml:space="preserve"> 日</w:t>
      </w:r>
      <w:r w:rsidR="00B2075D" w:rsidRPr="00103342">
        <w:rPr>
          <w:rFonts w:asciiTheme="minorEastAsia" w:hAnsiTheme="minorEastAsia" w:hint="eastAsia"/>
          <w:b/>
          <w:color w:val="FF0000"/>
          <w:sz w:val="22"/>
        </w:rPr>
        <w:t>(</w:t>
      </w:r>
      <w:proofErr w:type="gramStart"/>
      <w:r w:rsidR="00B2075D" w:rsidRPr="00103342">
        <w:rPr>
          <w:rFonts w:asciiTheme="minorEastAsia" w:hAnsiTheme="minorEastAsia" w:hint="eastAsia"/>
          <w:b/>
          <w:color w:val="FF0000"/>
          <w:sz w:val="22"/>
        </w:rPr>
        <w:t>一</w:t>
      </w:r>
      <w:proofErr w:type="gramEnd"/>
      <w:r w:rsidR="00B2075D" w:rsidRPr="00103342">
        <w:rPr>
          <w:rFonts w:asciiTheme="minorEastAsia" w:hAnsiTheme="minorEastAsia" w:hint="eastAsia"/>
          <w:b/>
          <w:color w:val="FF0000"/>
          <w:sz w:val="22"/>
        </w:rPr>
        <w:t>)</w:t>
      </w:r>
      <w:r w:rsidR="00061DE5" w:rsidRPr="001437FC">
        <w:rPr>
          <w:rFonts w:asciiTheme="minorEastAsia" w:hAnsiTheme="minorEastAsia" w:hint="eastAsia"/>
          <w:sz w:val="22"/>
        </w:rPr>
        <w:t>於網路公布入圍總決賽名單</w:t>
      </w:r>
    </w:p>
    <w:p w14:paraId="448D1BD2" w14:textId="77777777" w:rsidR="00B2075D" w:rsidRPr="001437FC" w:rsidRDefault="00061DE5" w:rsidP="00147BD6">
      <w:pPr>
        <w:spacing w:line="276" w:lineRule="auto"/>
        <w:ind w:leftChars="118" w:left="283"/>
        <w:rPr>
          <w:rFonts w:asciiTheme="minorEastAsia" w:hAnsiTheme="minorEastAsia"/>
          <w:sz w:val="22"/>
        </w:rPr>
      </w:pPr>
      <w:r w:rsidRPr="001437FC">
        <w:rPr>
          <w:rFonts w:asciiTheme="minorEastAsia" w:hAnsiTheme="minorEastAsia" w:hint="eastAsia"/>
          <w:sz w:val="22"/>
        </w:rPr>
        <w:t xml:space="preserve"> </w:t>
      </w:r>
      <w:r w:rsidR="00D70A81" w:rsidRPr="001437FC">
        <w:rPr>
          <w:rFonts w:asciiTheme="minorEastAsia" w:hAnsiTheme="minorEastAsia" w:hint="eastAsia"/>
          <w:sz w:val="22"/>
        </w:rPr>
        <w:t xml:space="preserve">(二) </w:t>
      </w:r>
      <w:r w:rsidRPr="001437FC">
        <w:rPr>
          <w:rFonts w:asciiTheme="minorEastAsia" w:hAnsiTheme="minorEastAsia" w:hint="eastAsia"/>
          <w:sz w:val="22"/>
        </w:rPr>
        <w:t xml:space="preserve">總 </w:t>
      </w:r>
      <w:r w:rsidR="00D70A81" w:rsidRPr="001437FC">
        <w:rPr>
          <w:rFonts w:asciiTheme="minorEastAsia" w:hAnsiTheme="minorEastAsia" w:hint="eastAsia"/>
          <w:sz w:val="22"/>
        </w:rPr>
        <w:t>決 賽</w:t>
      </w:r>
      <w:r w:rsidR="00B2075D" w:rsidRPr="001437FC">
        <w:rPr>
          <w:rFonts w:asciiTheme="minorEastAsia" w:hAnsiTheme="minorEastAsia" w:hint="eastAsia"/>
          <w:sz w:val="22"/>
        </w:rPr>
        <w:t>(影片收件日)</w:t>
      </w:r>
      <w:r w:rsidR="00D70A81" w:rsidRPr="001437FC">
        <w:rPr>
          <w:rFonts w:asciiTheme="minorEastAsia" w:hAnsiTheme="minorEastAsia" w:hint="eastAsia"/>
          <w:sz w:val="22"/>
        </w:rPr>
        <w:t>：</w:t>
      </w:r>
      <w:r w:rsidR="00B2075D" w:rsidRPr="00103342">
        <w:rPr>
          <w:rFonts w:asciiTheme="minorEastAsia" w:hAnsiTheme="minorEastAsia"/>
          <w:b/>
          <w:color w:val="FF0000"/>
          <w:sz w:val="22"/>
        </w:rPr>
        <w:t>109</w:t>
      </w:r>
      <w:r w:rsidR="00D70A81" w:rsidRPr="00103342">
        <w:rPr>
          <w:rFonts w:asciiTheme="minorEastAsia" w:hAnsiTheme="minorEastAsia" w:hint="eastAsia"/>
          <w:b/>
          <w:color w:val="FF0000"/>
          <w:sz w:val="22"/>
        </w:rPr>
        <w:t xml:space="preserve"> 年</w:t>
      </w:r>
      <w:r w:rsidRPr="00103342">
        <w:rPr>
          <w:rFonts w:asciiTheme="minorEastAsia" w:hAnsiTheme="minorEastAsia" w:hint="eastAsia"/>
          <w:b/>
          <w:color w:val="FF0000"/>
          <w:sz w:val="22"/>
        </w:rPr>
        <w:t xml:space="preserve"> </w:t>
      </w:r>
      <w:r w:rsidR="00B2075D" w:rsidRPr="00103342">
        <w:rPr>
          <w:rFonts w:asciiTheme="minorEastAsia" w:hAnsiTheme="minorEastAsia" w:hint="eastAsia"/>
          <w:b/>
          <w:color w:val="FF0000"/>
          <w:sz w:val="22"/>
        </w:rPr>
        <w:t>1</w:t>
      </w:r>
      <w:r w:rsidR="00B2075D" w:rsidRPr="00103342">
        <w:rPr>
          <w:rFonts w:asciiTheme="minorEastAsia" w:hAnsiTheme="minorEastAsia"/>
          <w:b/>
          <w:color w:val="FF0000"/>
          <w:sz w:val="22"/>
        </w:rPr>
        <w:t>2</w:t>
      </w:r>
      <w:r w:rsidRPr="00103342">
        <w:rPr>
          <w:rFonts w:asciiTheme="minorEastAsia" w:hAnsiTheme="minorEastAsia" w:hint="eastAsia"/>
          <w:b/>
          <w:color w:val="FF0000"/>
          <w:sz w:val="22"/>
        </w:rPr>
        <w:t xml:space="preserve"> </w:t>
      </w:r>
      <w:r w:rsidR="00D70A81" w:rsidRPr="00103342">
        <w:rPr>
          <w:rFonts w:asciiTheme="minorEastAsia" w:hAnsiTheme="minorEastAsia" w:hint="eastAsia"/>
          <w:b/>
          <w:color w:val="FF0000"/>
          <w:sz w:val="22"/>
        </w:rPr>
        <w:t>月</w:t>
      </w:r>
      <w:r w:rsidRPr="00103342">
        <w:rPr>
          <w:rFonts w:asciiTheme="minorEastAsia" w:hAnsiTheme="minorEastAsia" w:hint="eastAsia"/>
          <w:b/>
          <w:color w:val="FF0000"/>
          <w:sz w:val="22"/>
        </w:rPr>
        <w:t xml:space="preserve"> </w:t>
      </w:r>
      <w:r w:rsidR="00B2075D" w:rsidRPr="00103342">
        <w:rPr>
          <w:rFonts w:asciiTheme="minorEastAsia" w:hAnsiTheme="minorEastAsia"/>
          <w:b/>
          <w:color w:val="FF0000"/>
          <w:sz w:val="22"/>
        </w:rPr>
        <w:t>28</w:t>
      </w:r>
      <w:r w:rsidR="00D70A81" w:rsidRPr="00103342">
        <w:rPr>
          <w:rFonts w:asciiTheme="minorEastAsia" w:hAnsiTheme="minorEastAsia" w:hint="eastAsia"/>
          <w:b/>
          <w:color w:val="FF0000"/>
          <w:sz w:val="22"/>
        </w:rPr>
        <w:t xml:space="preserve"> 日</w:t>
      </w:r>
      <w:r w:rsidR="00B2075D" w:rsidRPr="00103342">
        <w:rPr>
          <w:rFonts w:asciiTheme="minorEastAsia" w:hAnsiTheme="minorEastAsia" w:hint="eastAsia"/>
          <w:b/>
          <w:color w:val="FF0000"/>
          <w:sz w:val="22"/>
        </w:rPr>
        <w:t>(</w:t>
      </w:r>
      <w:proofErr w:type="gramStart"/>
      <w:r w:rsidR="00B2075D" w:rsidRPr="00103342">
        <w:rPr>
          <w:rFonts w:asciiTheme="minorEastAsia" w:hAnsiTheme="minorEastAsia" w:hint="eastAsia"/>
          <w:b/>
          <w:color w:val="FF0000"/>
          <w:sz w:val="22"/>
        </w:rPr>
        <w:t>一</w:t>
      </w:r>
      <w:proofErr w:type="gramEnd"/>
      <w:r w:rsidR="00B2075D" w:rsidRPr="00103342">
        <w:rPr>
          <w:rFonts w:asciiTheme="minorEastAsia" w:hAnsiTheme="minorEastAsia" w:hint="eastAsia"/>
          <w:b/>
          <w:color w:val="FF0000"/>
          <w:sz w:val="22"/>
        </w:rPr>
        <w:t>)</w:t>
      </w:r>
    </w:p>
    <w:p w14:paraId="12436674" w14:textId="34D9CC19" w:rsidR="00D70A81" w:rsidRPr="001437FC" w:rsidRDefault="00B2075D" w:rsidP="00147BD6">
      <w:pPr>
        <w:spacing w:line="276" w:lineRule="auto"/>
        <w:ind w:leftChars="118" w:left="283"/>
        <w:rPr>
          <w:rFonts w:asciiTheme="minorEastAsia" w:hAnsiTheme="minorEastAsia"/>
          <w:color w:val="FF0000"/>
          <w:sz w:val="22"/>
        </w:rPr>
      </w:pPr>
      <w:r w:rsidRPr="001437FC">
        <w:rPr>
          <w:rFonts w:asciiTheme="minorEastAsia" w:hAnsiTheme="minorEastAsia" w:hint="eastAsia"/>
          <w:sz w:val="22"/>
        </w:rPr>
        <w:t xml:space="preserve"> </w:t>
      </w:r>
      <w:r w:rsidRPr="001437FC">
        <w:rPr>
          <w:rFonts w:asciiTheme="minorEastAsia" w:hAnsiTheme="minorEastAsia" w:hint="eastAsia"/>
          <w:color w:val="FF0000"/>
          <w:sz w:val="22"/>
        </w:rPr>
        <w:t xml:space="preserve"> </w:t>
      </w:r>
      <w:r w:rsidR="00735C2D" w:rsidRPr="001437FC">
        <w:rPr>
          <w:rFonts w:asciiTheme="minorEastAsia" w:hAnsiTheme="minorEastAsia" w:hint="eastAsia"/>
          <w:color w:val="FF0000"/>
          <w:sz w:val="22"/>
        </w:rPr>
        <w:t>(</w:t>
      </w:r>
      <w:r w:rsidR="00735C2D" w:rsidRPr="001437FC">
        <w:rPr>
          <w:rFonts w:asciiTheme="minorEastAsia" w:hAnsiTheme="minorEastAsia" w:hint="eastAsia"/>
          <w:b/>
          <w:color w:val="FF0000"/>
          <w:sz w:val="22"/>
        </w:rPr>
        <w:t>因應武漢肺炎</w:t>
      </w:r>
      <w:proofErr w:type="gramStart"/>
      <w:r w:rsidR="00735C2D" w:rsidRPr="001437FC">
        <w:rPr>
          <w:rFonts w:asciiTheme="minorEastAsia" w:hAnsiTheme="minorEastAsia" w:hint="eastAsia"/>
          <w:b/>
          <w:color w:val="FF0000"/>
          <w:sz w:val="22"/>
        </w:rPr>
        <w:t>疫情改</w:t>
      </w:r>
      <w:proofErr w:type="gramEnd"/>
      <w:r w:rsidR="00735C2D" w:rsidRPr="001437FC">
        <w:rPr>
          <w:rFonts w:asciiTheme="minorEastAsia" w:hAnsiTheme="minorEastAsia" w:hint="eastAsia"/>
          <w:b/>
          <w:color w:val="FF0000"/>
          <w:sz w:val="22"/>
        </w:rPr>
        <w:t>為口頭簡報影片檔</w:t>
      </w:r>
      <w:r w:rsidR="00735C2D" w:rsidRPr="001437FC">
        <w:rPr>
          <w:rFonts w:asciiTheme="minorEastAsia" w:hAnsiTheme="minorEastAsia" w:hint="eastAsia"/>
          <w:color w:val="FF0000"/>
          <w:sz w:val="22"/>
        </w:rPr>
        <w:t>)</w:t>
      </w:r>
    </w:p>
    <w:p w14:paraId="3D64EC30" w14:textId="3655C58F" w:rsidR="00B2075D" w:rsidRPr="001437FC" w:rsidRDefault="00690EB3" w:rsidP="00147BD6">
      <w:pPr>
        <w:spacing w:line="276" w:lineRule="auto"/>
        <w:rPr>
          <w:rFonts w:asciiTheme="minorEastAsia" w:hAnsiTheme="minorEastAsia"/>
          <w:sz w:val="22"/>
        </w:rPr>
      </w:pPr>
      <w:r>
        <w:rPr>
          <w:rFonts w:asciiTheme="minorEastAsia" w:hAnsiTheme="minorEastAsia" w:hint="eastAsia"/>
          <w:sz w:val="22"/>
        </w:rPr>
        <w:t xml:space="preserve">   (三)</w:t>
      </w:r>
      <w:r w:rsidR="00D70A81" w:rsidRPr="001437FC">
        <w:rPr>
          <w:rFonts w:asciiTheme="minorEastAsia" w:hAnsiTheme="minorEastAsia" w:hint="eastAsia"/>
          <w:sz w:val="22"/>
        </w:rPr>
        <w:t xml:space="preserve"> </w:t>
      </w:r>
      <w:r w:rsidR="00147BD6" w:rsidRPr="001437FC">
        <w:rPr>
          <w:rFonts w:asciiTheme="minorEastAsia" w:hAnsiTheme="minorEastAsia" w:hint="eastAsia"/>
          <w:sz w:val="22"/>
        </w:rPr>
        <w:t>總決賽</w:t>
      </w:r>
      <w:r w:rsidR="00735C2D" w:rsidRPr="001437FC">
        <w:rPr>
          <w:rFonts w:asciiTheme="minorEastAsia" w:hAnsiTheme="minorEastAsia" w:hint="eastAsia"/>
          <w:sz w:val="22"/>
        </w:rPr>
        <w:t>得獎名次公布:</w:t>
      </w:r>
      <w:r w:rsidR="00B2075D" w:rsidRPr="00103342">
        <w:rPr>
          <w:rFonts w:asciiTheme="minorEastAsia" w:hAnsiTheme="minorEastAsia" w:hint="eastAsia"/>
          <w:b/>
          <w:color w:val="FF0000"/>
          <w:sz w:val="22"/>
        </w:rPr>
        <w:t xml:space="preserve"> </w:t>
      </w:r>
      <w:r w:rsidR="00B2075D" w:rsidRPr="00103342">
        <w:rPr>
          <w:rFonts w:asciiTheme="minorEastAsia" w:hAnsiTheme="minorEastAsia"/>
          <w:b/>
          <w:color w:val="FF0000"/>
          <w:sz w:val="22"/>
        </w:rPr>
        <w:t>1</w:t>
      </w:r>
      <w:r w:rsidR="00B2075D" w:rsidRPr="00103342">
        <w:rPr>
          <w:rFonts w:asciiTheme="minorEastAsia" w:hAnsiTheme="minorEastAsia" w:hint="eastAsia"/>
          <w:b/>
          <w:color w:val="FF0000"/>
          <w:sz w:val="22"/>
        </w:rPr>
        <w:t>1</w:t>
      </w:r>
      <w:r w:rsidR="00B2075D" w:rsidRPr="00103342">
        <w:rPr>
          <w:rFonts w:asciiTheme="minorEastAsia" w:hAnsiTheme="minorEastAsia"/>
          <w:b/>
          <w:color w:val="FF0000"/>
          <w:sz w:val="22"/>
        </w:rPr>
        <w:t>0</w:t>
      </w:r>
      <w:r w:rsidR="00B2075D" w:rsidRPr="00103342">
        <w:rPr>
          <w:rFonts w:asciiTheme="minorEastAsia" w:hAnsiTheme="minorEastAsia" w:hint="eastAsia"/>
          <w:b/>
          <w:color w:val="FF0000"/>
          <w:sz w:val="22"/>
        </w:rPr>
        <w:t>年0</w:t>
      </w:r>
      <w:r w:rsidR="00B2075D" w:rsidRPr="00103342">
        <w:rPr>
          <w:rFonts w:asciiTheme="minorEastAsia" w:hAnsiTheme="minorEastAsia"/>
          <w:b/>
          <w:color w:val="FF0000"/>
          <w:sz w:val="22"/>
        </w:rPr>
        <w:t>1</w:t>
      </w:r>
      <w:r w:rsidR="00B2075D" w:rsidRPr="00103342">
        <w:rPr>
          <w:rFonts w:asciiTheme="minorEastAsia" w:hAnsiTheme="minorEastAsia" w:hint="eastAsia"/>
          <w:b/>
          <w:color w:val="FF0000"/>
          <w:sz w:val="22"/>
        </w:rPr>
        <w:t>月1</w:t>
      </w:r>
      <w:r w:rsidR="00B2075D" w:rsidRPr="00103342">
        <w:rPr>
          <w:rFonts w:asciiTheme="minorEastAsia" w:hAnsiTheme="minorEastAsia"/>
          <w:b/>
          <w:color w:val="FF0000"/>
          <w:sz w:val="22"/>
        </w:rPr>
        <w:t>1</w:t>
      </w:r>
      <w:r w:rsidR="00B2075D" w:rsidRPr="00103342">
        <w:rPr>
          <w:rFonts w:asciiTheme="minorEastAsia" w:hAnsiTheme="minorEastAsia" w:hint="eastAsia"/>
          <w:b/>
          <w:color w:val="FF0000"/>
          <w:sz w:val="22"/>
        </w:rPr>
        <w:t>日(</w:t>
      </w:r>
      <w:proofErr w:type="gramStart"/>
      <w:r w:rsidR="00B2075D" w:rsidRPr="00103342">
        <w:rPr>
          <w:rFonts w:asciiTheme="minorEastAsia" w:hAnsiTheme="minorEastAsia" w:hint="eastAsia"/>
          <w:b/>
          <w:color w:val="FF0000"/>
          <w:sz w:val="22"/>
        </w:rPr>
        <w:t>一</w:t>
      </w:r>
      <w:proofErr w:type="gramEnd"/>
      <w:r w:rsidR="00B2075D" w:rsidRPr="00103342">
        <w:rPr>
          <w:rFonts w:asciiTheme="minorEastAsia" w:hAnsiTheme="minorEastAsia" w:hint="eastAsia"/>
          <w:b/>
          <w:color w:val="FF0000"/>
          <w:sz w:val="22"/>
        </w:rPr>
        <w:t>)</w:t>
      </w:r>
    </w:p>
    <w:p w14:paraId="3EBE1887" w14:textId="062EA0DF" w:rsidR="00D70A81" w:rsidRPr="001437FC" w:rsidRDefault="00B2075D" w:rsidP="00147BD6">
      <w:pPr>
        <w:spacing w:line="276" w:lineRule="auto"/>
        <w:rPr>
          <w:rFonts w:asciiTheme="minorEastAsia" w:hAnsiTheme="minorEastAsia"/>
          <w:sz w:val="22"/>
        </w:rPr>
      </w:pPr>
      <w:r w:rsidRPr="001437FC">
        <w:rPr>
          <w:rFonts w:asciiTheme="minorEastAsia" w:hAnsiTheme="minorEastAsia" w:hint="eastAsia"/>
          <w:sz w:val="22"/>
        </w:rPr>
        <w:t xml:space="preserve">     於</w:t>
      </w:r>
      <w:r w:rsidR="00735C2D" w:rsidRPr="001437FC">
        <w:rPr>
          <w:rFonts w:asciiTheme="minorEastAsia" w:hAnsiTheme="minorEastAsia" w:hint="eastAsia"/>
          <w:sz w:val="22"/>
        </w:rPr>
        <w:t>中華商務職能發展協會</w:t>
      </w:r>
      <w:r w:rsidR="0092747B" w:rsidRPr="001437FC">
        <w:rPr>
          <w:rFonts w:asciiTheme="minorEastAsia" w:hAnsiTheme="minorEastAsia" w:hint="eastAsia"/>
          <w:sz w:val="22"/>
        </w:rPr>
        <w:t>及</w:t>
      </w:r>
      <w:proofErr w:type="gramStart"/>
      <w:r w:rsidR="0092747B" w:rsidRPr="001437FC">
        <w:rPr>
          <w:rFonts w:asciiTheme="minorEastAsia" w:hAnsiTheme="minorEastAsia" w:hint="eastAsia"/>
          <w:sz w:val="22"/>
        </w:rPr>
        <w:t>微析科技</w:t>
      </w:r>
      <w:r w:rsidR="00735C2D" w:rsidRPr="001437FC">
        <w:rPr>
          <w:rFonts w:asciiTheme="minorEastAsia" w:hAnsiTheme="minorEastAsia" w:hint="eastAsia"/>
          <w:sz w:val="22"/>
        </w:rPr>
        <w:t>官網</w:t>
      </w:r>
      <w:proofErr w:type="gramEnd"/>
      <w:r w:rsidR="00735C2D" w:rsidRPr="001437FC">
        <w:rPr>
          <w:rFonts w:asciiTheme="minorEastAsia" w:hAnsiTheme="minorEastAsia" w:hint="eastAsia"/>
          <w:sz w:val="22"/>
        </w:rPr>
        <w:t>公告競賽名次結果</w:t>
      </w:r>
    </w:p>
    <w:p w14:paraId="1DBFC937" w14:textId="2871CCD3" w:rsidR="00D70A81" w:rsidRPr="001437FC" w:rsidRDefault="00690EB3" w:rsidP="00147BD6">
      <w:pPr>
        <w:spacing w:line="276" w:lineRule="auto"/>
        <w:rPr>
          <w:rFonts w:asciiTheme="minorEastAsia" w:hAnsiTheme="minorEastAsia"/>
          <w:sz w:val="22"/>
        </w:rPr>
      </w:pPr>
      <w:r>
        <w:rPr>
          <w:rFonts w:asciiTheme="minorEastAsia" w:hAnsiTheme="minorEastAsia" w:hint="eastAsia"/>
          <w:sz w:val="22"/>
        </w:rPr>
        <w:t xml:space="preserve"> </w:t>
      </w:r>
      <w:r w:rsidRPr="00690EB3">
        <w:rPr>
          <w:rFonts w:asciiTheme="minorEastAsia" w:hAnsiTheme="minorEastAsia" w:hint="eastAsia"/>
          <w:sz w:val="22"/>
          <w:highlight w:val="lightGray"/>
        </w:rPr>
        <w:t>五</w:t>
      </w:r>
      <w:r w:rsidR="00D70A81" w:rsidRPr="00690EB3">
        <w:rPr>
          <w:rFonts w:asciiTheme="minorEastAsia" w:hAnsiTheme="minorEastAsia" w:hint="eastAsia"/>
          <w:sz w:val="22"/>
          <w:highlight w:val="lightGray"/>
        </w:rPr>
        <w:t>、 程序安排</w:t>
      </w:r>
    </w:p>
    <w:p w14:paraId="6196F21C" w14:textId="77777777" w:rsidR="00D70A81" w:rsidRPr="001437FC" w:rsidRDefault="00D70A81" w:rsidP="00147BD6">
      <w:pPr>
        <w:spacing w:line="276" w:lineRule="auto"/>
        <w:ind w:leftChars="59" w:left="142"/>
        <w:rPr>
          <w:rFonts w:asciiTheme="minorEastAsia" w:hAnsiTheme="minorEastAsia"/>
          <w:sz w:val="22"/>
        </w:rPr>
      </w:pPr>
      <w:r w:rsidRPr="001437FC">
        <w:rPr>
          <w:rFonts w:asciiTheme="minorEastAsia" w:hAnsiTheme="minorEastAsia" w:hint="eastAsia"/>
          <w:sz w:val="22"/>
        </w:rPr>
        <w:t>(</w:t>
      </w:r>
      <w:proofErr w:type="gramStart"/>
      <w:r w:rsidRPr="001437FC">
        <w:rPr>
          <w:rFonts w:asciiTheme="minorEastAsia" w:hAnsiTheme="minorEastAsia" w:hint="eastAsia"/>
          <w:sz w:val="22"/>
        </w:rPr>
        <w:t>一</w:t>
      </w:r>
      <w:proofErr w:type="gramEnd"/>
      <w:r w:rsidRPr="001437FC">
        <w:rPr>
          <w:rFonts w:asciiTheme="minorEastAsia" w:hAnsiTheme="minorEastAsia" w:hint="eastAsia"/>
          <w:sz w:val="22"/>
        </w:rPr>
        <w:t>) 報名資格與決賽競賽方式</w:t>
      </w:r>
    </w:p>
    <w:p w14:paraId="76D2FFAC" w14:textId="77777777" w:rsidR="00735C2D" w:rsidRPr="001437FC" w:rsidRDefault="00735C2D" w:rsidP="00147BD6">
      <w:pPr>
        <w:spacing w:line="276" w:lineRule="auto"/>
        <w:ind w:leftChars="295" w:left="708"/>
        <w:rPr>
          <w:rFonts w:asciiTheme="minorEastAsia" w:hAnsiTheme="minorEastAsia"/>
          <w:sz w:val="22"/>
        </w:rPr>
      </w:pPr>
      <w:r w:rsidRPr="001437FC">
        <w:rPr>
          <w:rFonts w:asciiTheme="minorEastAsia" w:hAnsiTheme="minorEastAsia" w:hint="eastAsia"/>
          <w:sz w:val="22"/>
        </w:rPr>
        <w:t>1.參賽對象: 全國大專校院之在學學生</w:t>
      </w:r>
    </w:p>
    <w:p w14:paraId="4EDA1506" w14:textId="136F5A90" w:rsidR="00A55669" w:rsidRPr="001437FC" w:rsidRDefault="00735C2D" w:rsidP="00A55669">
      <w:pPr>
        <w:spacing w:line="276" w:lineRule="auto"/>
        <w:ind w:leftChars="295" w:left="708"/>
        <w:rPr>
          <w:rFonts w:asciiTheme="minorEastAsia" w:hAnsiTheme="minorEastAsia"/>
          <w:sz w:val="22"/>
        </w:rPr>
      </w:pPr>
      <w:r w:rsidRPr="001437FC">
        <w:rPr>
          <w:rFonts w:asciiTheme="minorEastAsia" w:hAnsiTheme="minorEastAsia" w:hint="eastAsia"/>
          <w:sz w:val="22"/>
        </w:rPr>
        <w:t xml:space="preserve">2.競賽主題: </w:t>
      </w:r>
      <w:r w:rsidR="0092747B" w:rsidRPr="001437FC">
        <w:rPr>
          <w:rFonts w:asciiTheme="minorEastAsia" w:hAnsiTheme="minorEastAsia" w:hint="eastAsia"/>
          <w:sz w:val="22"/>
        </w:rPr>
        <w:t>全國大專校院</w:t>
      </w:r>
      <w:r w:rsidRPr="001437FC">
        <w:rPr>
          <w:rFonts w:asciiTheme="minorEastAsia" w:hAnsiTheme="minorEastAsia" w:hint="eastAsia"/>
          <w:sz w:val="22"/>
        </w:rPr>
        <w:t>財務分析與企劃競賽</w:t>
      </w:r>
      <w:r w:rsidR="00A55669" w:rsidRPr="001437FC">
        <w:rPr>
          <w:rFonts w:asciiTheme="minorEastAsia" w:hAnsiTheme="minorEastAsia" w:hint="eastAsia"/>
          <w:sz w:val="22"/>
        </w:rPr>
        <w:t>(請選擇產業類別報名)</w:t>
      </w:r>
    </w:p>
    <w:p w14:paraId="31F2033B" w14:textId="2D69E780" w:rsidR="00A55669" w:rsidRPr="001437FC" w:rsidRDefault="00672562" w:rsidP="00A55669">
      <w:pPr>
        <w:pStyle w:val="a8"/>
        <w:numPr>
          <w:ilvl w:val="0"/>
          <w:numId w:val="9"/>
        </w:numPr>
        <w:spacing w:line="276" w:lineRule="auto"/>
        <w:ind w:leftChars="0"/>
        <w:rPr>
          <w:rFonts w:asciiTheme="minorEastAsia" w:hAnsiTheme="minorEastAsia"/>
          <w:b/>
          <w:color w:val="2E74B5" w:themeColor="accent5" w:themeShade="BF"/>
          <w:sz w:val="22"/>
        </w:rPr>
      </w:pPr>
      <w:r w:rsidRPr="001437FC">
        <w:rPr>
          <w:rFonts w:asciiTheme="minorEastAsia" w:hAnsiTheme="minorEastAsia" w:hint="eastAsia"/>
          <w:b/>
          <w:color w:val="2E74B5" w:themeColor="accent5" w:themeShade="BF"/>
          <w:sz w:val="22"/>
        </w:rPr>
        <w:t>科技產業組(電子/半導體/通信網路/光電/電腦周邊及其他電子業)</w:t>
      </w:r>
    </w:p>
    <w:p w14:paraId="52E2E3D4" w14:textId="0D92DD8F" w:rsidR="00672562" w:rsidRPr="001437FC" w:rsidRDefault="00672562" w:rsidP="00A55669">
      <w:pPr>
        <w:pStyle w:val="a8"/>
        <w:numPr>
          <w:ilvl w:val="0"/>
          <w:numId w:val="9"/>
        </w:numPr>
        <w:spacing w:line="276" w:lineRule="auto"/>
        <w:ind w:leftChars="0"/>
        <w:rPr>
          <w:rFonts w:asciiTheme="minorEastAsia" w:hAnsiTheme="minorEastAsia"/>
          <w:b/>
          <w:color w:val="2E74B5" w:themeColor="accent5" w:themeShade="BF"/>
          <w:sz w:val="22"/>
        </w:rPr>
      </w:pPr>
      <w:r w:rsidRPr="001437FC">
        <w:rPr>
          <w:rFonts w:asciiTheme="minorEastAsia" w:hAnsiTheme="minorEastAsia" w:hint="eastAsia"/>
          <w:b/>
          <w:color w:val="2E74B5" w:themeColor="accent5" w:themeShade="BF"/>
          <w:sz w:val="22"/>
        </w:rPr>
        <w:t>傳統產業組(食品/超商/紡織/水泥/鋼鐵/建材營造</w:t>
      </w:r>
      <w:r w:rsidRPr="001437FC">
        <w:rPr>
          <w:rFonts w:asciiTheme="minorEastAsia" w:hAnsiTheme="minorEastAsia"/>
          <w:b/>
          <w:color w:val="2E74B5" w:themeColor="accent5" w:themeShade="BF"/>
          <w:sz w:val="22"/>
        </w:rPr>
        <w:t>…</w:t>
      </w:r>
      <w:r w:rsidRPr="001437FC">
        <w:rPr>
          <w:rFonts w:asciiTheme="minorEastAsia" w:hAnsiTheme="minorEastAsia" w:hint="eastAsia"/>
          <w:b/>
          <w:color w:val="2E74B5" w:themeColor="accent5" w:themeShade="BF"/>
          <w:sz w:val="22"/>
        </w:rPr>
        <w:t>.等)</w:t>
      </w:r>
    </w:p>
    <w:p w14:paraId="564A6A80" w14:textId="13C100EB" w:rsidR="00672562" w:rsidRPr="001437FC" w:rsidRDefault="00672562" w:rsidP="00A55669">
      <w:pPr>
        <w:pStyle w:val="a8"/>
        <w:numPr>
          <w:ilvl w:val="0"/>
          <w:numId w:val="9"/>
        </w:numPr>
        <w:spacing w:line="276" w:lineRule="auto"/>
        <w:ind w:leftChars="0"/>
        <w:rPr>
          <w:rFonts w:asciiTheme="minorEastAsia" w:hAnsiTheme="minorEastAsia"/>
          <w:b/>
          <w:color w:val="2E74B5" w:themeColor="accent5" w:themeShade="BF"/>
          <w:sz w:val="22"/>
        </w:rPr>
      </w:pPr>
      <w:r w:rsidRPr="001437FC">
        <w:rPr>
          <w:rFonts w:asciiTheme="minorEastAsia" w:hAnsiTheme="minorEastAsia" w:hint="eastAsia"/>
          <w:b/>
          <w:color w:val="2E74B5" w:themeColor="accent5" w:themeShade="BF"/>
          <w:sz w:val="22"/>
        </w:rPr>
        <w:t>綜合產業組(金融保險/生技醫療/汽車工業/觀光</w:t>
      </w:r>
      <w:r w:rsidRPr="001437FC">
        <w:rPr>
          <w:rFonts w:asciiTheme="minorEastAsia" w:hAnsiTheme="minorEastAsia"/>
          <w:b/>
          <w:color w:val="2E74B5" w:themeColor="accent5" w:themeShade="BF"/>
          <w:sz w:val="22"/>
        </w:rPr>
        <w:t>…</w:t>
      </w:r>
      <w:r w:rsidRPr="001437FC">
        <w:rPr>
          <w:rFonts w:asciiTheme="minorEastAsia" w:hAnsiTheme="minorEastAsia" w:hint="eastAsia"/>
          <w:b/>
          <w:color w:val="2E74B5" w:themeColor="accent5" w:themeShade="BF"/>
          <w:sz w:val="22"/>
        </w:rPr>
        <w:t>等)</w:t>
      </w:r>
    </w:p>
    <w:p w14:paraId="0DD04834" w14:textId="77777777" w:rsidR="00F84962" w:rsidRPr="001437FC" w:rsidRDefault="00735C2D" w:rsidP="00147BD6">
      <w:pPr>
        <w:spacing w:line="276" w:lineRule="auto"/>
        <w:ind w:leftChars="295" w:left="708"/>
        <w:rPr>
          <w:rFonts w:asciiTheme="minorEastAsia" w:hAnsiTheme="minorEastAsia"/>
          <w:sz w:val="22"/>
        </w:rPr>
      </w:pPr>
      <w:r w:rsidRPr="001437FC">
        <w:rPr>
          <w:rFonts w:asciiTheme="minorEastAsia" w:hAnsiTheme="minorEastAsia" w:hint="eastAsia"/>
          <w:sz w:val="22"/>
        </w:rPr>
        <w:t>3.競賽方式:</w:t>
      </w:r>
    </w:p>
    <w:p w14:paraId="0A6EABB1" w14:textId="2E9AC53E" w:rsidR="00735C2D" w:rsidRPr="001437FC" w:rsidRDefault="00735C2D" w:rsidP="00147BD6">
      <w:pPr>
        <w:spacing w:line="276" w:lineRule="auto"/>
        <w:ind w:leftChars="236" w:left="566"/>
        <w:rPr>
          <w:rFonts w:asciiTheme="minorEastAsia" w:hAnsiTheme="minorEastAsia"/>
          <w:sz w:val="22"/>
        </w:rPr>
      </w:pPr>
      <w:r w:rsidRPr="001437FC">
        <w:rPr>
          <w:rFonts w:asciiTheme="minorEastAsia" w:hAnsiTheme="minorEastAsia" w:hint="eastAsia"/>
          <w:sz w:val="22"/>
        </w:rPr>
        <w:t>(1) 每組</w:t>
      </w:r>
      <w:r w:rsidR="00A55669" w:rsidRPr="001437FC">
        <w:rPr>
          <w:rFonts w:asciiTheme="minorEastAsia" w:hAnsiTheme="minorEastAsia" w:hint="eastAsia"/>
          <w:sz w:val="22"/>
        </w:rPr>
        <w:t>指導老師最多</w:t>
      </w:r>
      <w:r w:rsidR="00672562" w:rsidRPr="001437FC">
        <w:rPr>
          <w:rFonts w:asciiTheme="minorEastAsia" w:hAnsiTheme="minorEastAsia" w:hint="eastAsia"/>
          <w:sz w:val="22"/>
        </w:rPr>
        <w:t>2</w:t>
      </w:r>
      <w:r w:rsidR="00A55669" w:rsidRPr="001437FC">
        <w:rPr>
          <w:rFonts w:asciiTheme="minorEastAsia" w:hAnsiTheme="minorEastAsia" w:hint="eastAsia"/>
          <w:sz w:val="22"/>
        </w:rPr>
        <w:t>名，</w:t>
      </w:r>
      <w:r w:rsidR="00672562" w:rsidRPr="001437FC">
        <w:rPr>
          <w:rFonts w:asciiTheme="minorEastAsia" w:hAnsiTheme="minorEastAsia" w:hint="eastAsia"/>
          <w:sz w:val="22"/>
        </w:rPr>
        <w:t>學生組成團隊</w:t>
      </w:r>
      <w:r w:rsidR="008C2992" w:rsidRPr="001437FC">
        <w:rPr>
          <w:rFonts w:asciiTheme="minorEastAsia" w:hAnsiTheme="minorEastAsia" w:hint="eastAsia"/>
          <w:sz w:val="22"/>
        </w:rPr>
        <w:t>2至6人，</w:t>
      </w:r>
      <w:r w:rsidRPr="001437FC">
        <w:rPr>
          <w:rFonts w:asciiTheme="minorEastAsia" w:hAnsiTheme="minorEastAsia" w:hint="eastAsia"/>
          <w:sz w:val="22"/>
        </w:rPr>
        <w:t>可跨校、跨系組隊參加。</w:t>
      </w:r>
    </w:p>
    <w:p w14:paraId="0B32DFBD" w14:textId="77777777" w:rsidR="003066B2" w:rsidRDefault="00735C2D" w:rsidP="003066B2">
      <w:pPr>
        <w:spacing w:line="276" w:lineRule="auto"/>
        <w:rPr>
          <w:rFonts w:asciiTheme="minorEastAsia" w:hAnsiTheme="minorEastAsia" w:hint="eastAsia"/>
          <w:sz w:val="22"/>
        </w:rPr>
      </w:pPr>
      <w:r w:rsidRPr="001437FC">
        <w:rPr>
          <w:rFonts w:asciiTheme="minorEastAsia" w:hAnsiTheme="minorEastAsia" w:hint="eastAsia"/>
          <w:sz w:val="22"/>
        </w:rPr>
        <w:t xml:space="preserve">     (2)參賽團隊需將作品成果製作成PPT</w:t>
      </w:r>
      <w:r w:rsidR="003066B2">
        <w:rPr>
          <w:rFonts w:asciiTheme="minorEastAsia" w:hAnsiTheme="minorEastAsia" w:hint="eastAsia"/>
          <w:sz w:val="22"/>
        </w:rPr>
        <w:t>簡報</w:t>
      </w:r>
      <w:r w:rsidRPr="001437FC">
        <w:rPr>
          <w:rFonts w:asciiTheme="minorEastAsia" w:hAnsiTheme="minorEastAsia" w:hint="eastAsia"/>
          <w:sz w:val="22"/>
        </w:rPr>
        <w:t>檔案</w:t>
      </w:r>
      <w:r w:rsidR="00866FC1" w:rsidRPr="001437FC">
        <w:rPr>
          <w:rFonts w:asciiTheme="minorEastAsia" w:hAnsiTheme="minorEastAsia" w:hint="eastAsia"/>
          <w:sz w:val="22"/>
        </w:rPr>
        <w:t>連同報名表單於</w:t>
      </w:r>
      <w:r w:rsidR="00866FC1" w:rsidRPr="003066B2">
        <w:rPr>
          <w:rFonts w:asciiTheme="minorEastAsia" w:hAnsiTheme="minorEastAsia" w:hint="eastAsia"/>
          <w:color w:val="FF0000"/>
          <w:sz w:val="22"/>
        </w:rPr>
        <w:t>109</w:t>
      </w:r>
      <w:r w:rsidR="003066B2" w:rsidRPr="003066B2">
        <w:rPr>
          <w:rFonts w:asciiTheme="minorEastAsia" w:hAnsiTheme="minorEastAsia" w:hint="eastAsia"/>
          <w:color w:val="FF0000"/>
          <w:sz w:val="22"/>
        </w:rPr>
        <w:t xml:space="preserve"> </w:t>
      </w:r>
      <w:r w:rsidR="0092747B" w:rsidRPr="003066B2">
        <w:rPr>
          <w:rFonts w:asciiTheme="minorEastAsia" w:hAnsiTheme="minorEastAsia" w:hint="eastAsia"/>
          <w:color w:val="FF0000"/>
          <w:sz w:val="22"/>
        </w:rPr>
        <w:t>年</w:t>
      </w:r>
      <w:r w:rsidR="00866FC1" w:rsidRPr="003066B2">
        <w:rPr>
          <w:rFonts w:asciiTheme="minorEastAsia" w:hAnsiTheme="minorEastAsia" w:hint="eastAsia"/>
          <w:color w:val="FF0000"/>
          <w:sz w:val="22"/>
        </w:rPr>
        <w:t xml:space="preserve"> </w:t>
      </w:r>
      <w:r w:rsidR="00A55669" w:rsidRPr="003066B2">
        <w:rPr>
          <w:rFonts w:asciiTheme="minorEastAsia" w:hAnsiTheme="minorEastAsia" w:hint="eastAsia"/>
          <w:color w:val="FF0000"/>
          <w:sz w:val="22"/>
        </w:rPr>
        <w:t>12</w:t>
      </w:r>
      <w:r w:rsidR="00866FC1" w:rsidRPr="003066B2">
        <w:rPr>
          <w:rFonts w:asciiTheme="minorEastAsia" w:hAnsiTheme="minorEastAsia" w:hint="eastAsia"/>
          <w:color w:val="FF0000"/>
          <w:sz w:val="22"/>
        </w:rPr>
        <w:t xml:space="preserve"> 月</w:t>
      </w:r>
      <w:r w:rsidR="00A55669" w:rsidRPr="003066B2">
        <w:rPr>
          <w:rFonts w:asciiTheme="minorEastAsia" w:hAnsiTheme="minorEastAsia" w:hint="eastAsia"/>
          <w:color w:val="FF0000"/>
          <w:sz w:val="22"/>
        </w:rPr>
        <w:t>7</w:t>
      </w:r>
      <w:r w:rsidR="003066B2" w:rsidRPr="003066B2">
        <w:rPr>
          <w:rFonts w:asciiTheme="minorEastAsia" w:hAnsiTheme="minorEastAsia" w:hint="eastAsia"/>
          <w:color w:val="FF0000"/>
          <w:sz w:val="22"/>
        </w:rPr>
        <w:t>日</w:t>
      </w:r>
    </w:p>
    <w:p w14:paraId="7C2BB7BB" w14:textId="77777777" w:rsidR="003066B2" w:rsidRDefault="003066B2" w:rsidP="003066B2">
      <w:pPr>
        <w:spacing w:line="276" w:lineRule="auto"/>
        <w:rPr>
          <w:rFonts w:asciiTheme="minorEastAsia" w:hAnsiTheme="minorEastAsia" w:hint="eastAsia"/>
          <w:sz w:val="22"/>
        </w:rPr>
      </w:pPr>
      <w:r>
        <w:rPr>
          <w:rFonts w:asciiTheme="minorEastAsia" w:hAnsiTheme="minorEastAsia" w:hint="eastAsia"/>
          <w:sz w:val="22"/>
        </w:rPr>
        <w:t xml:space="preserve">      (</w:t>
      </w:r>
      <w:proofErr w:type="gramStart"/>
      <w:r>
        <w:rPr>
          <w:rFonts w:asciiTheme="minorEastAsia" w:hAnsiTheme="minorEastAsia" w:hint="eastAsia"/>
          <w:sz w:val="22"/>
        </w:rPr>
        <w:t>一</w:t>
      </w:r>
      <w:proofErr w:type="gramEnd"/>
      <w:r>
        <w:rPr>
          <w:rFonts w:asciiTheme="minorEastAsia" w:hAnsiTheme="minorEastAsia" w:hint="eastAsia"/>
          <w:sz w:val="22"/>
        </w:rPr>
        <w:t>)前寄至</w:t>
      </w:r>
      <w:r w:rsidRPr="003066B2">
        <w:rPr>
          <w:rStyle w:val="a3"/>
          <w:rFonts w:asciiTheme="minorEastAsia" w:hAnsiTheme="minorEastAsia"/>
          <w:sz w:val="22"/>
        </w:rPr>
        <w:t xml:space="preserve"> dfsheu@takming.edu.tw</w:t>
      </w:r>
      <w:r w:rsidR="00866FC1" w:rsidRPr="001437FC">
        <w:rPr>
          <w:rFonts w:asciiTheme="minorEastAsia" w:hAnsiTheme="minorEastAsia" w:hint="eastAsia"/>
          <w:sz w:val="22"/>
        </w:rPr>
        <w:t>信箱，逾期與不符合之報名表或PPT檔案，</w:t>
      </w:r>
    </w:p>
    <w:p w14:paraId="4331F0EA" w14:textId="3DB01DE3" w:rsidR="00F84962" w:rsidRPr="001437FC" w:rsidRDefault="003066B2" w:rsidP="003066B2">
      <w:pPr>
        <w:spacing w:line="276" w:lineRule="auto"/>
        <w:rPr>
          <w:rFonts w:asciiTheme="minorEastAsia" w:hAnsiTheme="minorEastAsia"/>
          <w:sz w:val="22"/>
        </w:rPr>
      </w:pPr>
      <w:r>
        <w:rPr>
          <w:rFonts w:asciiTheme="minorEastAsia" w:hAnsiTheme="minorEastAsia" w:hint="eastAsia"/>
          <w:sz w:val="22"/>
        </w:rPr>
        <w:t xml:space="preserve">       </w:t>
      </w:r>
      <w:r w:rsidR="00866FC1" w:rsidRPr="001437FC">
        <w:rPr>
          <w:rFonts w:asciiTheme="minorEastAsia" w:hAnsiTheme="minorEastAsia" w:hint="eastAsia"/>
          <w:sz w:val="22"/>
        </w:rPr>
        <w:t>恕不受理，視同放棄參賽。</w:t>
      </w:r>
    </w:p>
    <w:p w14:paraId="6DF429D4" w14:textId="77777777" w:rsidR="00866FC1" w:rsidRPr="001437FC" w:rsidRDefault="00866FC1" w:rsidP="00147BD6">
      <w:pPr>
        <w:spacing w:line="276" w:lineRule="auto"/>
        <w:ind w:leftChars="295" w:left="708"/>
        <w:rPr>
          <w:rFonts w:asciiTheme="minorEastAsia" w:hAnsiTheme="minorEastAsia"/>
          <w:sz w:val="22"/>
        </w:rPr>
      </w:pPr>
      <w:r w:rsidRPr="001437FC">
        <w:rPr>
          <w:rFonts w:asciiTheme="minorEastAsia" w:hAnsiTheme="minorEastAsia" w:hint="eastAsia"/>
          <w:sz w:val="22"/>
        </w:rPr>
        <w:t>4.收件方式:</w:t>
      </w:r>
    </w:p>
    <w:p w14:paraId="4AF5AEA3" w14:textId="665289FA" w:rsidR="00866FC1" w:rsidRPr="001437FC" w:rsidRDefault="00866FC1" w:rsidP="00147BD6">
      <w:pPr>
        <w:spacing w:line="276" w:lineRule="auto"/>
        <w:ind w:leftChars="295" w:left="708"/>
        <w:rPr>
          <w:rFonts w:asciiTheme="minorEastAsia" w:hAnsiTheme="minorEastAsia"/>
          <w:sz w:val="22"/>
        </w:rPr>
      </w:pPr>
      <w:r w:rsidRPr="001437FC">
        <w:rPr>
          <w:rFonts w:asciiTheme="minorEastAsia" w:hAnsiTheme="minorEastAsia" w:hint="eastAsia"/>
          <w:sz w:val="22"/>
        </w:rPr>
        <w:lastRenderedPageBreak/>
        <w:t>(1)參賽簡報檔名為:</w:t>
      </w:r>
      <w:r w:rsidRPr="001437FC">
        <w:rPr>
          <w:rFonts w:asciiTheme="minorEastAsia" w:hAnsiTheme="minorEastAsia" w:hint="eastAsia"/>
          <w:sz w:val="22"/>
          <w:u w:val="single"/>
        </w:rPr>
        <w:t xml:space="preserve"> </w:t>
      </w:r>
      <w:r w:rsidRPr="00AB1365">
        <w:rPr>
          <w:rFonts w:asciiTheme="minorEastAsia" w:hAnsiTheme="minorEastAsia" w:hint="eastAsia"/>
          <w:color w:val="FF0000"/>
          <w:sz w:val="22"/>
          <w:u w:val="single"/>
        </w:rPr>
        <w:t>「2020財務分析競賽-</w:t>
      </w:r>
      <w:r w:rsidR="008C2992" w:rsidRPr="00AB1365">
        <w:rPr>
          <w:rFonts w:asciiTheme="minorEastAsia" w:hAnsiTheme="minorEastAsia" w:hint="eastAsia"/>
          <w:color w:val="FF0000"/>
          <w:sz w:val="22"/>
          <w:u w:val="single"/>
        </w:rPr>
        <w:t>競賽組別-</w:t>
      </w:r>
      <w:r w:rsidRPr="00AB1365">
        <w:rPr>
          <w:rFonts w:asciiTheme="minorEastAsia" w:hAnsiTheme="minorEastAsia" w:hint="eastAsia"/>
          <w:color w:val="FF0000"/>
          <w:sz w:val="22"/>
          <w:u w:val="single"/>
        </w:rPr>
        <w:t>參賽團隊之學校科系-報告名稱」</w:t>
      </w:r>
      <w:proofErr w:type="gramStart"/>
      <w:r w:rsidRPr="00AB1365">
        <w:rPr>
          <w:rFonts w:asciiTheme="minorEastAsia" w:hAnsiTheme="minorEastAsia" w:hint="eastAsia"/>
          <w:color w:val="FF0000"/>
          <w:sz w:val="22"/>
          <w:u w:val="single"/>
        </w:rPr>
        <w:t>（</w:t>
      </w:r>
      <w:proofErr w:type="gramEnd"/>
      <w:r w:rsidRPr="00AB1365">
        <w:rPr>
          <w:rFonts w:asciiTheme="minorEastAsia" w:hAnsiTheme="minorEastAsia" w:hint="eastAsia"/>
          <w:color w:val="FF0000"/>
          <w:sz w:val="22"/>
          <w:u w:val="single"/>
        </w:rPr>
        <w:t>檔名範例：「2020</w:t>
      </w:r>
      <w:r w:rsidR="00343778" w:rsidRPr="00AB1365">
        <w:rPr>
          <w:rFonts w:asciiTheme="minorEastAsia" w:hAnsiTheme="minorEastAsia" w:hint="eastAsia"/>
          <w:color w:val="FF0000"/>
          <w:sz w:val="22"/>
          <w:u w:val="single"/>
        </w:rPr>
        <w:t>財務分析競賽</w:t>
      </w:r>
      <w:r w:rsidRPr="00AB1365">
        <w:rPr>
          <w:rFonts w:asciiTheme="minorEastAsia" w:hAnsiTheme="minorEastAsia" w:hint="eastAsia"/>
          <w:color w:val="FF0000"/>
          <w:sz w:val="22"/>
          <w:u w:val="single"/>
        </w:rPr>
        <w:t>-</w:t>
      </w:r>
      <w:r w:rsidR="008C2992" w:rsidRPr="00AB1365">
        <w:rPr>
          <w:rFonts w:asciiTheme="minorEastAsia" w:hAnsiTheme="minorEastAsia" w:hint="eastAsia"/>
          <w:color w:val="FF0000"/>
          <w:sz w:val="22"/>
          <w:u w:val="single"/>
        </w:rPr>
        <w:t>科技產業組-</w:t>
      </w:r>
      <w:r w:rsidR="00343778" w:rsidRPr="00AB1365">
        <w:rPr>
          <w:rFonts w:asciiTheme="minorEastAsia" w:hAnsiTheme="minorEastAsia" w:hint="eastAsia"/>
          <w:color w:val="FF0000"/>
          <w:sz w:val="22"/>
          <w:u w:val="single"/>
        </w:rPr>
        <w:t>德明財經科技大學</w:t>
      </w:r>
      <w:r w:rsidRPr="00AB1365">
        <w:rPr>
          <w:rFonts w:asciiTheme="minorEastAsia" w:hAnsiTheme="minorEastAsia" w:hint="eastAsia"/>
          <w:bCs/>
          <w:color w:val="FF0000"/>
          <w:sz w:val="22"/>
          <w:u w:val="single"/>
        </w:rPr>
        <w:t>企管系</w:t>
      </w:r>
      <w:r w:rsidR="00343778" w:rsidRPr="00AB1365">
        <w:rPr>
          <w:rFonts w:asciiTheme="minorEastAsia" w:hAnsiTheme="minorEastAsia" w:hint="eastAsia"/>
          <w:bCs/>
          <w:color w:val="FF0000"/>
          <w:sz w:val="22"/>
          <w:u w:val="single"/>
        </w:rPr>
        <w:t>-台</w:t>
      </w:r>
      <w:r w:rsidR="00343778" w:rsidRPr="001437FC">
        <w:rPr>
          <w:rFonts w:asciiTheme="minorEastAsia" w:hAnsiTheme="minorEastAsia" w:hint="eastAsia"/>
          <w:bCs/>
          <w:color w:val="FF0000"/>
          <w:sz w:val="22"/>
          <w:u w:val="single"/>
        </w:rPr>
        <w:t>積電與聯電財務分析簡報</w:t>
      </w:r>
      <w:r w:rsidR="00343778" w:rsidRPr="001437FC">
        <w:rPr>
          <w:rFonts w:asciiTheme="minorEastAsia" w:hAnsiTheme="minorEastAsia" w:hint="eastAsia"/>
          <w:color w:val="FF0000"/>
          <w:sz w:val="22"/>
          <w:u w:val="single"/>
        </w:rPr>
        <w:t>」</w:t>
      </w:r>
      <w:proofErr w:type="gramStart"/>
      <w:r w:rsidR="00343778" w:rsidRPr="001437FC">
        <w:rPr>
          <w:rFonts w:asciiTheme="minorEastAsia" w:hAnsiTheme="minorEastAsia" w:hint="eastAsia"/>
          <w:color w:val="FF0000"/>
          <w:sz w:val="22"/>
          <w:u w:val="single"/>
        </w:rPr>
        <w:t>）</w:t>
      </w:r>
      <w:proofErr w:type="gramEnd"/>
    </w:p>
    <w:p w14:paraId="4E399089" w14:textId="77777777" w:rsidR="00343778" w:rsidRPr="001437FC" w:rsidRDefault="00343778" w:rsidP="00147BD6">
      <w:pPr>
        <w:spacing w:line="276" w:lineRule="auto"/>
        <w:jc w:val="both"/>
        <w:rPr>
          <w:rFonts w:asciiTheme="minorEastAsia" w:hAnsiTheme="minorEastAsia"/>
          <w:sz w:val="22"/>
        </w:rPr>
      </w:pPr>
      <w:r w:rsidRPr="001437FC">
        <w:rPr>
          <w:rFonts w:asciiTheme="minorEastAsia" w:hAnsiTheme="minorEastAsia" w:hint="eastAsia"/>
          <w:sz w:val="22"/>
        </w:rPr>
        <w:t xml:space="preserve">      </w:t>
      </w:r>
      <w:r w:rsidRPr="001437FC">
        <w:rPr>
          <w:rFonts w:asciiTheme="minorEastAsia" w:hAnsiTheme="minorEastAsia"/>
          <w:sz w:val="22"/>
        </w:rPr>
        <w:t>(2)PPT</w:t>
      </w:r>
      <w:r w:rsidRPr="001437FC">
        <w:rPr>
          <w:rFonts w:asciiTheme="minorEastAsia" w:hAnsiTheme="minorEastAsia" w:hint="eastAsia"/>
          <w:sz w:val="22"/>
        </w:rPr>
        <w:t>檔內容首頁須註明：參賽團隊之學校系別班級＋報告名稱＋指導老</w:t>
      </w:r>
    </w:p>
    <w:p w14:paraId="116AB223" w14:textId="77777777" w:rsidR="00343778" w:rsidRPr="001437FC" w:rsidRDefault="00343778" w:rsidP="00147BD6">
      <w:pPr>
        <w:spacing w:line="276" w:lineRule="auto"/>
        <w:jc w:val="both"/>
        <w:rPr>
          <w:rFonts w:asciiTheme="minorEastAsia" w:hAnsiTheme="minorEastAsia"/>
          <w:sz w:val="22"/>
        </w:rPr>
      </w:pPr>
      <w:r w:rsidRPr="001437FC">
        <w:rPr>
          <w:rFonts w:asciiTheme="minorEastAsia" w:hAnsiTheme="minorEastAsia" w:hint="eastAsia"/>
          <w:sz w:val="22"/>
        </w:rPr>
        <w:t xml:space="preserve">       師姓名＋隊員姓名＋每位隊員（含指導老師）之</w:t>
      </w:r>
      <w:r w:rsidRPr="001437FC">
        <w:rPr>
          <w:rFonts w:asciiTheme="minorEastAsia" w:hAnsiTheme="minorEastAsia" w:hint="eastAsia"/>
          <w:bCs/>
          <w:sz w:val="22"/>
        </w:rPr>
        <w:t>聯絡手機及</w:t>
      </w:r>
      <w:r w:rsidRPr="001437FC">
        <w:rPr>
          <w:rFonts w:asciiTheme="minorEastAsia" w:hAnsiTheme="minorEastAsia"/>
          <w:bCs/>
          <w:sz w:val="22"/>
        </w:rPr>
        <w:t>e-mail</w:t>
      </w:r>
      <w:r w:rsidRPr="001437FC">
        <w:rPr>
          <w:rFonts w:asciiTheme="minorEastAsia" w:hAnsiTheme="minorEastAsia" w:hint="eastAsia"/>
          <w:sz w:val="22"/>
        </w:rPr>
        <w:t xml:space="preserve">。  </w:t>
      </w:r>
    </w:p>
    <w:p w14:paraId="52AEC511" w14:textId="587AE6F0" w:rsidR="00343778" w:rsidRPr="001437FC" w:rsidRDefault="00343778" w:rsidP="00147BD6">
      <w:pPr>
        <w:spacing w:line="276" w:lineRule="auto"/>
        <w:ind w:leftChars="531" w:left="1274"/>
        <w:jc w:val="both"/>
        <w:rPr>
          <w:rFonts w:asciiTheme="minorEastAsia" w:hAnsiTheme="minorEastAsia"/>
          <w:b/>
          <w:color w:val="000000" w:themeColor="text1"/>
          <w:sz w:val="22"/>
        </w:rPr>
      </w:pPr>
      <w:r w:rsidRPr="001437FC">
        <w:rPr>
          <w:rFonts w:asciiTheme="minorEastAsia" w:hAnsiTheme="minorEastAsia" w:hint="eastAsia"/>
          <w:sz w:val="22"/>
        </w:rPr>
        <w:t xml:space="preserve">       </w:t>
      </w:r>
      <w:r w:rsidRPr="001437FC">
        <w:rPr>
          <w:rFonts w:asciiTheme="minorEastAsia" w:hAnsiTheme="minorEastAsia" w:hint="eastAsia"/>
          <w:b/>
          <w:color w:val="000000" w:themeColor="text1"/>
          <w:sz w:val="22"/>
        </w:rPr>
        <w:t>※報名</w:t>
      </w:r>
      <w:r w:rsidRPr="00AB1365">
        <w:rPr>
          <w:rFonts w:asciiTheme="minorEastAsia" w:hAnsiTheme="minorEastAsia" w:hint="eastAsia"/>
          <w:b/>
          <w:color w:val="000000" w:themeColor="text1"/>
          <w:sz w:val="22"/>
        </w:rPr>
        <w:t>團隊</w:t>
      </w:r>
      <w:r w:rsidRPr="001437FC">
        <w:rPr>
          <w:rFonts w:asciiTheme="minorEastAsia" w:hAnsiTheme="minorEastAsia" w:hint="eastAsia"/>
          <w:b/>
          <w:color w:val="000000" w:themeColor="text1"/>
          <w:sz w:val="22"/>
        </w:rPr>
        <w:t>須同意參賽作品可供作教學範例使用。</w:t>
      </w:r>
    </w:p>
    <w:p w14:paraId="15CAF6A5" w14:textId="77777777" w:rsidR="00343778" w:rsidRPr="001437FC" w:rsidRDefault="007C1511" w:rsidP="00147BD6">
      <w:pPr>
        <w:spacing w:line="276" w:lineRule="auto"/>
        <w:ind w:leftChars="59" w:left="142"/>
        <w:rPr>
          <w:rFonts w:asciiTheme="minorEastAsia" w:hAnsiTheme="minorEastAsia"/>
          <w:sz w:val="22"/>
        </w:rPr>
      </w:pPr>
      <w:r w:rsidRPr="001437FC">
        <w:rPr>
          <w:rFonts w:asciiTheme="minorEastAsia" w:hAnsiTheme="minorEastAsia" w:hint="eastAsia"/>
          <w:sz w:val="22"/>
        </w:rPr>
        <w:t>(二)</w:t>
      </w:r>
      <w:r w:rsidRPr="001437FC">
        <w:rPr>
          <w:rFonts w:asciiTheme="minorEastAsia" w:hAnsiTheme="minorEastAsia"/>
          <w:sz w:val="22"/>
        </w:rPr>
        <w:t xml:space="preserve"> </w:t>
      </w:r>
      <w:r w:rsidR="00343778" w:rsidRPr="001437FC">
        <w:rPr>
          <w:rFonts w:asciiTheme="minorEastAsia" w:hAnsiTheme="minorEastAsia" w:hint="eastAsia"/>
          <w:sz w:val="22"/>
        </w:rPr>
        <w:t>決賽結果公告及總決賽競賽方式:</w:t>
      </w:r>
    </w:p>
    <w:p w14:paraId="2664C6C6" w14:textId="0FC58F82" w:rsidR="00343778" w:rsidRPr="001437FC" w:rsidRDefault="00343778" w:rsidP="00147BD6">
      <w:pPr>
        <w:pStyle w:val="a8"/>
        <w:numPr>
          <w:ilvl w:val="0"/>
          <w:numId w:val="6"/>
        </w:numPr>
        <w:spacing w:line="276" w:lineRule="auto"/>
        <w:ind w:leftChars="0"/>
        <w:rPr>
          <w:rFonts w:asciiTheme="minorEastAsia" w:hAnsiTheme="minorEastAsia"/>
          <w:sz w:val="22"/>
        </w:rPr>
      </w:pPr>
      <w:r w:rsidRPr="001437FC">
        <w:rPr>
          <w:rFonts w:asciiTheme="minorEastAsia" w:hAnsiTheme="minorEastAsia" w:hint="eastAsia"/>
          <w:sz w:val="22"/>
        </w:rPr>
        <w:t>決賽成績晉級公告:</w:t>
      </w:r>
      <w:r w:rsidR="0080067D" w:rsidRPr="001437FC">
        <w:rPr>
          <w:rFonts w:asciiTheme="minorEastAsia" w:hAnsiTheme="minorEastAsia" w:hint="eastAsia"/>
          <w:sz w:val="22"/>
        </w:rPr>
        <w:t xml:space="preserve"> 109年</w:t>
      </w:r>
      <w:r w:rsidR="00B2075D" w:rsidRPr="001437FC">
        <w:rPr>
          <w:rFonts w:asciiTheme="minorEastAsia" w:hAnsiTheme="minorEastAsia"/>
          <w:sz w:val="22"/>
        </w:rPr>
        <w:t>12</w:t>
      </w:r>
      <w:r w:rsidR="0080067D" w:rsidRPr="001437FC">
        <w:rPr>
          <w:rFonts w:asciiTheme="minorEastAsia" w:hAnsiTheme="minorEastAsia" w:hint="eastAsia"/>
          <w:sz w:val="22"/>
        </w:rPr>
        <w:t xml:space="preserve"> 月</w:t>
      </w:r>
      <w:r w:rsidR="00B2075D" w:rsidRPr="001437FC">
        <w:rPr>
          <w:rFonts w:asciiTheme="minorEastAsia" w:hAnsiTheme="minorEastAsia"/>
          <w:sz w:val="22"/>
        </w:rPr>
        <w:t>14</w:t>
      </w:r>
      <w:r w:rsidR="0080067D" w:rsidRPr="001437FC">
        <w:rPr>
          <w:rFonts w:asciiTheme="minorEastAsia" w:hAnsiTheme="minorEastAsia" w:hint="eastAsia"/>
          <w:sz w:val="22"/>
        </w:rPr>
        <w:t xml:space="preserve"> 日</w:t>
      </w:r>
      <w:r w:rsidR="00C76EBF" w:rsidRPr="001437FC">
        <w:rPr>
          <w:rFonts w:asciiTheme="minorEastAsia" w:hAnsiTheme="minorEastAsia" w:hint="eastAsia"/>
          <w:sz w:val="22"/>
        </w:rPr>
        <w:t>(</w:t>
      </w:r>
      <w:proofErr w:type="gramStart"/>
      <w:r w:rsidR="00C76EBF" w:rsidRPr="001437FC">
        <w:rPr>
          <w:rFonts w:asciiTheme="minorEastAsia" w:hAnsiTheme="minorEastAsia" w:hint="eastAsia"/>
          <w:sz w:val="22"/>
        </w:rPr>
        <w:t>一</w:t>
      </w:r>
      <w:proofErr w:type="gramEnd"/>
      <w:r w:rsidR="00C76EBF" w:rsidRPr="001437FC">
        <w:rPr>
          <w:rFonts w:asciiTheme="minorEastAsia" w:hAnsiTheme="minorEastAsia" w:hint="eastAsia"/>
          <w:sz w:val="22"/>
        </w:rPr>
        <w:t>)</w:t>
      </w:r>
      <w:r w:rsidR="0080067D" w:rsidRPr="001437FC">
        <w:rPr>
          <w:rFonts w:asciiTheme="minorEastAsia" w:hAnsiTheme="minorEastAsia" w:hint="eastAsia"/>
          <w:sz w:val="22"/>
        </w:rPr>
        <w:t>於中華商務職能</w:t>
      </w:r>
      <w:proofErr w:type="gramStart"/>
      <w:r w:rsidR="0080067D" w:rsidRPr="001437FC">
        <w:rPr>
          <w:rFonts w:asciiTheme="minorEastAsia" w:hAnsiTheme="minorEastAsia" w:hint="eastAsia"/>
          <w:sz w:val="22"/>
        </w:rPr>
        <w:t>發展官網</w:t>
      </w:r>
      <w:proofErr w:type="gramEnd"/>
      <w:r w:rsidR="0080067D" w:rsidRPr="001437FC">
        <w:rPr>
          <w:rFonts w:asciiTheme="minorEastAsia" w:hAnsiTheme="minorEastAsia" w:hint="eastAsia"/>
          <w:sz w:val="22"/>
        </w:rPr>
        <w:t xml:space="preserve">   </w:t>
      </w:r>
      <w:bookmarkStart w:id="0" w:name="_GoBack"/>
      <w:bookmarkEnd w:id="0"/>
      <w:r w:rsidR="00FC0EA5">
        <w:fldChar w:fldCharType="begin"/>
      </w:r>
      <w:r w:rsidR="00FC0EA5">
        <w:instrText xml:space="preserve"> HYPERLINK "http://www.ccvcda.org.tw/" </w:instrText>
      </w:r>
      <w:r w:rsidR="00FC0EA5">
        <w:fldChar w:fldCharType="separate"/>
      </w:r>
      <w:r w:rsidR="0080067D" w:rsidRPr="001437FC">
        <w:rPr>
          <w:rStyle w:val="a3"/>
          <w:rFonts w:asciiTheme="minorEastAsia" w:hAnsiTheme="minorEastAsia"/>
          <w:b/>
          <w:sz w:val="22"/>
        </w:rPr>
        <w:t>http://www.ccvcda.org.tw/</w:t>
      </w:r>
      <w:r w:rsidR="00FC0EA5">
        <w:rPr>
          <w:rStyle w:val="a3"/>
          <w:rFonts w:asciiTheme="minorEastAsia" w:hAnsiTheme="minorEastAsia"/>
          <w:b/>
          <w:sz w:val="22"/>
        </w:rPr>
        <w:fldChar w:fldCharType="end"/>
      </w:r>
      <w:r w:rsidR="0080067D" w:rsidRPr="001437FC">
        <w:rPr>
          <w:rFonts w:asciiTheme="minorEastAsia" w:hAnsiTheme="minorEastAsia" w:hint="eastAsia"/>
          <w:sz w:val="22"/>
        </w:rPr>
        <w:t>及</w:t>
      </w:r>
      <w:proofErr w:type="gramStart"/>
      <w:r w:rsidR="0080067D" w:rsidRPr="001437FC">
        <w:rPr>
          <w:rFonts w:asciiTheme="minorEastAsia" w:hAnsiTheme="minorEastAsia" w:hint="eastAsia"/>
          <w:sz w:val="22"/>
        </w:rPr>
        <w:t>微析科技官網</w:t>
      </w:r>
      <w:proofErr w:type="gramEnd"/>
      <w:r w:rsidR="0080067D" w:rsidRPr="001437FC">
        <w:rPr>
          <w:rFonts w:asciiTheme="minorEastAsia" w:hAnsiTheme="minorEastAsia"/>
          <w:b/>
          <w:color w:val="2E74B5" w:themeColor="accent5" w:themeShade="BF"/>
          <w:sz w:val="22"/>
        </w:rPr>
        <w:fldChar w:fldCharType="begin"/>
      </w:r>
      <w:r w:rsidR="0080067D" w:rsidRPr="001437FC">
        <w:rPr>
          <w:rFonts w:asciiTheme="minorEastAsia" w:hAnsiTheme="minorEastAsia"/>
          <w:b/>
          <w:color w:val="2E74B5" w:themeColor="accent5" w:themeShade="BF"/>
          <w:sz w:val="22"/>
        </w:rPr>
        <w:instrText xml:space="preserve"> HYPERLINK "http://analysis.com.tw/" </w:instrText>
      </w:r>
      <w:r w:rsidR="0080067D" w:rsidRPr="001437FC">
        <w:rPr>
          <w:rFonts w:asciiTheme="minorEastAsia" w:hAnsiTheme="minorEastAsia"/>
          <w:b/>
          <w:color w:val="2E74B5" w:themeColor="accent5" w:themeShade="BF"/>
          <w:sz w:val="22"/>
        </w:rPr>
        <w:fldChar w:fldCharType="separate"/>
      </w:r>
      <w:r w:rsidR="0080067D" w:rsidRPr="001437FC">
        <w:rPr>
          <w:rStyle w:val="a3"/>
          <w:rFonts w:asciiTheme="minorEastAsia" w:hAnsiTheme="minorEastAsia"/>
          <w:b/>
          <w:color w:val="2E74B5" w:themeColor="accent5" w:themeShade="BF"/>
          <w:sz w:val="22"/>
        </w:rPr>
        <w:t>http://analysis.com.tw/</w:t>
      </w:r>
      <w:r w:rsidR="0080067D" w:rsidRPr="001437FC">
        <w:rPr>
          <w:rFonts w:asciiTheme="minorEastAsia" w:hAnsiTheme="minorEastAsia"/>
          <w:b/>
          <w:color w:val="2E74B5" w:themeColor="accent5" w:themeShade="BF"/>
          <w:sz w:val="22"/>
        </w:rPr>
        <w:fldChar w:fldCharType="end"/>
      </w:r>
      <w:r w:rsidR="0080067D" w:rsidRPr="001437FC">
        <w:rPr>
          <w:rFonts w:asciiTheme="minorEastAsia" w:hAnsiTheme="minorEastAsia" w:hint="eastAsia"/>
          <w:sz w:val="22"/>
        </w:rPr>
        <w:t>等相關網頁公布晉級總決賽隊伍名單</w:t>
      </w:r>
    </w:p>
    <w:p w14:paraId="032A6191" w14:textId="3013C862" w:rsidR="0080067D" w:rsidRPr="001437FC" w:rsidRDefault="0080067D" w:rsidP="003066B2">
      <w:pPr>
        <w:pStyle w:val="a8"/>
        <w:numPr>
          <w:ilvl w:val="0"/>
          <w:numId w:val="6"/>
        </w:numPr>
        <w:spacing w:line="276" w:lineRule="auto"/>
        <w:ind w:leftChars="0"/>
        <w:rPr>
          <w:rFonts w:asciiTheme="minorEastAsia" w:hAnsiTheme="minorEastAsia"/>
          <w:sz w:val="22"/>
        </w:rPr>
      </w:pPr>
      <w:r w:rsidRPr="001437FC">
        <w:rPr>
          <w:rFonts w:asciiTheme="minorEastAsia" w:hAnsiTheme="minorEastAsia" w:hint="eastAsia"/>
          <w:sz w:val="22"/>
        </w:rPr>
        <w:t>總決賽競賽方式:採取數位決賽制，總決賽</w:t>
      </w:r>
      <w:proofErr w:type="gramStart"/>
      <w:r w:rsidRPr="001437FC">
        <w:rPr>
          <w:rFonts w:asciiTheme="minorEastAsia" w:hAnsiTheme="minorEastAsia" w:hint="eastAsia"/>
          <w:sz w:val="22"/>
        </w:rPr>
        <w:t>組</w:t>
      </w:r>
      <w:r w:rsidR="008C2992" w:rsidRPr="001437FC">
        <w:rPr>
          <w:rFonts w:asciiTheme="minorEastAsia" w:hAnsiTheme="minorEastAsia" w:hint="eastAsia"/>
          <w:sz w:val="22"/>
        </w:rPr>
        <w:t>別</w:t>
      </w:r>
      <w:r w:rsidRPr="001437FC">
        <w:rPr>
          <w:rFonts w:asciiTheme="minorEastAsia" w:hAnsiTheme="minorEastAsia" w:hint="eastAsia"/>
          <w:sz w:val="22"/>
        </w:rPr>
        <w:t>請於</w:t>
      </w:r>
      <w:proofErr w:type="gramEnd"/>
      <w:r w:rsidRPr="001437FC">
        <w:rPr>
          <w:rFonts w:asciiTheme="minorEastAsia" w:hAnsiTheme="minorEastAsia" w:hint="eastAsia"/>
          <w:sz w:val="22"/>
        </w:rPr>
        <w:t>109年</w:t>
      </w:r>
      <w:r w:rsidR="00C76EBF" w:rsidRPr="001437FC">
        <w:rPr>
          <w:rFonts w:asciiTheme="minorEastAsia" w:hAnsiTheme="minorEastAsia" w:hint="eastAsia"/>
          <w:sz w:val="22"/>
        </w:rPr>
        <w:t>1</w:t>
      </w:r>
      <w:r w:rsidR="00C76EBF" w:rsidRPr="001437FC">
        <w:rPr>
          <w:rFonts w:asciiTheme="minorEastAsia" w:hAnsiTheme="minorEastAsia"/>
          <w:sz w:val="22"/>
        </w:rPr>
        <w:t>2</w:t>
      </w:r>
      <w:r w:rsidRPr="001437FC">
        <w:rPr>
          <w:rFonts w:asciiTheme="minorEastAsia" w:hAnsiTheme="minorEastAsia" w:hint="eastAsia"/>
          <w:sz w:val="22"/>
        </w:rPr>
        <w:t>月</w:t>
      </w:r>
      <w:r w:rsidR="00C76EBF" w:rsidRPr="001437FC">
        <w:rPr>
          <w:rFonts w:asciiTheme="minorEastAsia" w:hAnsiTheme="minorEastAsia" w:hint="eastAsia"/>
          <w:sz w:val="22"/>
        </w:rPr>
        <w:t>2</w:t>
      </w:r>
      <w:r w:rsidR="00C76EBF" w:rsidRPr="001437FC">
        <w:rPr>
          <w:rFonts w:asciiTheme="minorEastAsia" w:hAnsiTheme="minorEastAsia"/>
          <w:sz w:val="22"/>
        </w:rPr>
        <w:t>8</w:t>
      </w:r>
      <w:r w:rsidRPr="001437FC">
        <w:rPr>
          <w:rFonts w:asciiTheme="minorEastAsia" w:hAnsiTheme="minorEastAsia" w:hint="eastAsia"/>
          <w:sz w:val="22"/>
        </w:rPr>
        <w:t>日</w:t>
      </w:r>
      <w:r w:rsidR="00C76EBF" w:rsidRPr="001437FC">
        <w:rPr>
          <w:rFonts w:asciiTheme="minorEastAsia" w:hAnsiTheme="minorEastAsia" w:hint="eastAsia"/>
          <w:sz w:val="22"/>
        </w:rPr>
        <w:t>(</w:t>
      </w:r>
      <w:proofErr w:type="gramStart"/>
      <w:r w:rsidR="00C76EBF" w:rsidRPr="001437FC">
        <w:rPr>
          <w:rFonts w:asciiTheme="minorEastAsia" w:hAnsiTheme="minorEastAsia" w:hint="eastAsia"/>
          <w:sz w:val="22"/>
        </w:rPr>
        <w:t>一</w:t>
      </w:r>
      <w:proofErr w:type="gramEnd"/>
      <w:r w:rsidR="00C76EBF" w:rsidRPr="001437FC">
        <w:rPr>
          <w:rFonts w:asciiTheme="minorEastAsia" w:hAnsiTheme="minorEastAsia" w:hint="eastAsia"/>
          <w:sz w:val="22"/>
        </w:rPr>
        <w:t>)</w:t>
      </w:r>
      <w:r w:rsidRPr="001437FC">
        <w:rPr>
          <w:rFonts w:asciiTheme="minorEastAsia" w:hAnsiTheme="minorEastAsia" w:hint="eastAsia"/>
          <w:sz w:val="22"/>
        </w:rPr>
        <w:t>繳交口頭影片檔，總決賽影片檔名命名如下:</w:t>
      </w:r>
      <w:r w:rsidRPr="001437FC">
        <w:rPr>
          <w:rFonts w:asciiTheme="minorEastAsia" w:hAnsiTheme="minorEastAsia" w:hint="eastAsia"/>
          <w:color w:val="FF0000"/>
          <w:sz w:val="22"/>
        </w:rPr>
        <w:t xml:space="preserve"> 「2020財務分析競賽-</w:t>
      </w:r>
      <w:r w:rsidR="008C2992" w:rsidRPr="001437FC">
        <w:rPr>
          <w:rFonts w:asciiTheme="minorEastAsia" w:hAnsiTheme="minorEastAsia" w:hint="eastAsia"/>
          <w:color w:val="FF0000"/>
          <w:sz w:val="22"/>
        </w:rPr>
        <w:t>競賽組別-</w:t>
      </w:r>
      <w:r w:rsidRPr="001437FC">
        <w:rPr>
          <w:rFonts w:asciiTheme="minorEastAsia" w:hAnsiTheme="minorEastAsia" w:hint="eastAsia"/>
          <w:color w:val="FF0000"/>
          <w:sz w:val="22"/>
        </w:rPr>
        <w:t>決賽口頭簡報影片-參賽團隊之學校科系-報告名稱」</w:t>
      </w:r>
      <w:proofErr w:type="gramStart"/>
      <w:r w:rsidRPr="001437FC">
        <w:rPr>
          <w:rFonts w:asciiTheme="minorEastAsia" w:hAnsiTheme="minorEastAsia" w:hint="eastAsia"/>
          <w:color w:val="FF0000"/>
          <w:sz w:val="22"/>
        </w:rPr>
        <w:t>（</w:t>
      </w:r>
      <w:proofErr w:type="gramEnd"/>
      <w:r w:rsidRPr="001437FC">
        <w:rPr>
          <w:rFonts w:asciiTheme="minorEastAsia" w:hAnsiTheme="minorEastAsia" w:hint="eastAsia"/>
          <w:color w:val="FF0000"/>
          <w:sz w:val="22"/>
        </w:rPr>
        <w:t>檔名範例：「2020財務分析競賽</w:t>
      </w:r>
      <w:r w:rsidR="008C2992" w:rsidRPr="001437FC">
        <w:rPr>
          <w:rFonts w:asciiTheme="minorEastAsia" w:hAnsiTheme="minorEastAsia" w:hint="eastAsia"/>
          <w:color w:val="FF0000"/>
          <w:sz w:val="22"/>
        </w:rPr>
        <w:t>-科技產業組</w:t>
      </w:r>
      <w:r w:rsidRPr="001437FC">
        <w:rPr>
          <w:rFonts w:asciiTheme="minorEastAsia" w:hAnsiTheme="minorEastAsia" w:hint="eastAsia"/>
          <w:color w:val="FF0000"/>
          <w:sz w:val="22"/>
        </w:rPr>
        <w:t>-決賽口頭簡報影片</w:t>
      </w:r>
      <w:r w:rsidRPr="00AB1365">
        <w:rPr>
          <w:rFonts w:asciiTheme="minorEastAsia" w:hAnsiTheme="minorEastAsia" w:hint="eastAsia"/>
          <w:color w:val="FF0000"/>
          <w:sz w:val="22"/>
        </w:rPr>
        <w:t>-</w:t>
      </w:r>
      <w:r w:rsidRPr="00AB1365">
        <w:rPr>
          <w:rFonts w:asciiTheme="minorEastAsia" w:hAnsiTheme="minorEastAsia" w:hint="eastAsia"/>
          <w:color w:val="FF0000"/>
          <w:sz w:val="22"/>
          <w:u w:val="single"/>
        </w:rPr>
        <w:t>德明財經科技大學</w:t>
      </w:r>
      <w:r w:rsidRPr="00AB1365">
        <w:rPr>
          <w:rFonts w:asciiTheme="minorEastAsia" w:hAnsiTheme="minorEastAsia" w:hint="eastAsia"/>
          <w:bCs/>
          <w:color w:val="FF0000"/>
          <w:sz w:val="22"/>
          <w:u w:val="single"/>
        </w:rPr>
        <w:t>企管系-台積電與聯電財務分析簡報</w:t>
      </w:r>
      <w:r w:rsidRPr="00AB1365">
        <w:rPr>
          <w:rFonts w:asciiTheme="minorEastAsia" w:hAnsiTheme="minorEastAsia" w:hint="eastAsia"/>
          <w:color w:val="FF0000"/>
          <w:sz w:val="22"/>
          <w:u w:val="single"/>
        </w:rPr>
        <w:t>」</w:t>
      </w:r>
      <w:proofErr w:type="gramStart"/>
      <w:r w:rsidRPr="00AB1365">
        <w:rPr>
          <w:rFonts w:asciiTheme="minorEastAsia" w:hAnsiTheme="minorEastAsia" w:hint="eastAsia"/>
          <w:color w:val="FF0000"/>
          <w:sz w:val="22"/>
          <w:u w:val="single"/>
        </w:rPr>
        <w:t>）</w:t>
      </w:r>
      <w:proofErr w:type="gramEnd"/>
      <w:r w:rsidR="009D3025" w:rsidRPr="001437FC">
        <w:rPr>
          <w:rFonts w:asciiTheme="minorEastAsia" w:hAnsiTheme="minorEastAsia" w:hint="eastAsia"/>
          <w:sz w:val="22"/>
        </w:rPr>
        <w:t>，</w:t>
      </w:r>
      <w:r w:rsidRPr="001437FC">
        <w:rPr>
          <w:rFonts w:asciiTheme="minorEastAsia" w:hAnsiTheme="minorEastAsia"/>
          <w:color w:val="FF0000"/>
          <w:sz w:val="22"/>
        </w:rPr>
        <w:fldChar w:fldCharType="begin"/>
      </w:r>
      <w:r w:rsidRPr="001437FC">
        <w:rPr>
          <w:rFonts w:asciiTheme="minorEastAsia" w:hAnsiTheme="minorEastAsia"/>
          <w:color w:val="FF0000"/>
          <w:sz w:val="22"/>
        </w:rPr>
        <w:instrText xml:space="preserve"> HYPERLINK "mailto:</w:instrText>
      </w:r>
      <w:r w:rsidRPr="001437FC">
        <w:rPr>
          <w:rFonts w:asciiTheme="minorEastAsia" w:hAnsiTheme="minorEastAsia" w:hint="eastAsia"/>
          <w:color w:val="FF0000"/>
          <w:sz w:val="22"/>
        </w:rPr>
        <w:instrText>e-mail至2020takming@gmail.com</w:instrText>
      </w:r>
      <w:r w:rsidRPr="001437FC">
        <w:rPr>
          <w:rFonts w:asciiTheme="minorEastAsia" w:hAnsiTheme="minorEastAsia"/>
          <w:color w:val="FF0000"/>
          <w:sz w:val="22"/>
        </w:rPr>
        <w:instrText xml:space="preserve">" </w:instrText>
      </w:r>
      <w:r w:rsidRPr="001437FC">
        <w:rPr>
          <w:rFonts w:asciiTheme="minorEastAsia" w:hAnsiTheme="minorEastAsia"/>
          <w:color w:val="FF0000"/>
          <w:sz w:val="22"/>
        </w:rPr>
        <w:fldChar w:fldCharType="separate"/>
      </w:r>
      <w:r w:rsidRPr="003066B2">
        <w:rPr>
          <w:rStyle w:val="a3"/>
          <w:rFonts w:asciiTheme="minorEastAsia" w:hAnsiTheme="minorEastAsia" w:hint="eastAsia"/>
          <w:color w:val="auto"/>
          <w:sz w:val="22"/>
          <w:u w:val="none"/>
        </w:rPr>
        <w:t>e-mail至</w:t>
      </w:r>
      <w:r w:rsidR="003066B2" w:rsidRPr="003066B2">
        <w:rPr>
          <w:rStyle w:val="a3"/>
          <w:rFonts w:asciiTheme="minorEastAsia" w:hAnsiTheme="minorEastAsia"/>
          <w:b/>
          <w:sz w:val="22"/>
        </w:rPr>
        <w:t>dfsheu@takming.edu.tw</w:t>
      </w:r>
      <w:r w:rsidRPr="001437FC">
        <w:rPr>
          <w:rFonts w:asciiTheme="minorEastAsia" w:hAnsiTheme="minorEastAsia"/>
          <w:color w:val="FF0000"/>
          <w:sz w:val="22"/>
        </w:rPr>
        <w:fldChar w:fldCharType="end"/>
      </w:r>
      <w:r w:rsidRPr="001437FC">
        <w:rPr>
          <w:rFonts w:asciiTheme="minorEastAsia" w:hAnsiTheme="minorEastAsia" w:hint="eastAsia"/>
          <w:sz w:val="22"/>
        </w:rPr>
        <w:t>，若檔案大大，請上傳</w:t>
      </w:r>
      <w:proofErr w:type="spellStart"/>
      <w:r w:rsidRPr="001437FC">
        <w:rPr>
          <w:rFonts w:asciiTheme="minorEastAsia" w:hAnsiTheme="minorEastAsia" w:hint="eastAsia"/>
          <w:sz w:val="22"/>
        </w:rPr>
        <w:t>Youtube</w:t>
      </w:r>
      <w:proofErr w:type="spellEnd"/>
      <w:r w:rsidRPr="001437FC">
        <w:rPr>
          <w:rFonts w:asciiTheme="minorEastAsia" w:hAnsiTheme="minorEastAsia" w:hint="eastAsia"/>
          <w:sz w:val="22"/>
        </w:rPr>
        <w:t xml:space="preserve"> , e-mail超連結即可，</w:t>
      </w:r>
      <w:r w:rsidR="00C76EBF" w:rsidRPr="001437FC">
        <w:rPr>
          <w:rFonts w:asciiTheme="minorEastAsia" w:hAnsiTheme="minorEastAsia"/>
          <w:sz w:val="22"/>
        </w:rPr>
        <w:t>110</w:t>
      </w:r>
      <w:r w:rsidR="00C76EBF" w:rsidRPr="001437FC">
        <w:rPr>
          <w:rFonts w:asciiTheme="minorEastAsia" w:hAnsiTheme="minorEastAsia" w:hint="eastAsia"/>
          <w:sz w:val="22"/>
        </w:rPr>
        <w:t>年0</w:t>
      </w:r>
      <w:r w:rsidR="00C76EBF" w:rsidRPr="001437FC">
        <w:rPr>
          <w:rFonts w:asciiTheme="minorEastAsia" w:hAnsiTheme="minorEastAsia"/>
          <w:sz w:val="22"/>
        </w:rPr>
        <w:t>1</w:t>
      </w:r>
      <w:r w:rsidR="00C76EBF" w:rsidRPr="001437FC">
        <w:rPr>
          <w:rFonts w:asciiTheme="minorEastAsia" w:hAnsiTheme="minorEastAsia" w:hint="eastAsia"/>
          <w:sz w:val="22"/>
        </w:rPr>
        <w:t>月1</w:t>
      </w:r>
      <w:r w:rsidR="00C76EBF" w:rsidRPr="001437FC">
        <w:rPr>
          <w:rFonts w:asciiTheme="minorEastAsia" w:hAnsiTheme="minorEastAsia"/>
          <w:sz w:val="22"/>
        </w:rPr>
        <w:t>1</w:t>
      </w:r>
      <w:r w:rsidR="00C76EBF" w:rsidRPr="001437FC">
        <w:rPr>
          <w:rFonts w:asciiTheme="minorEastAsia" w:hAnsiTheme="minorEastAsia" w:hint="eastAsia"/>
          <w:sz w:val="22"/>
        </w:rPr>
        <w:t>日</w:t>
      </w:r>
      <w:r w:rsidR="008C2992" w:rsidRPr="001437FC">
        <w:rPr>
          <w:rFonts w:asciiTheme="minorEastAsia" w:hAnsiTheme="minorEastAsia" w:hint="eastAsia"/>
          <w:sz w:val="22"/>
        </w:rPr>
        <w:t>(</w:t>
      </w:r>
      <w:proofErr w:type="gramStart"/>
      <w:r w:rsidR="008C2992" w:rsidRPr="001437FC">
        <w:rPr>
          <w:rFonts w:asciiTheme="minorEastAsia" w:hAnsiTheme="minorEastAsia" w:hint="eastAsia"/>
          <w:sz w:val="22"/>
        </w:rPr>
        <w:t>一</w:t>
      </w:r>
      <w:proofErr w:type="gramEnd"/>
      <w:r w:rsidR="008C2992" w:rsidRPr="001437FC">
        <w:rPr>
          <w:rFonts w:asciiTheme="minorEastAsia" w:hAnsiTheme="minorEastAsia" w:hint="eastAsia"/>
          <w:sz w:val="22"/>
        </w:rPr>
        <w:t>)</w:t>
      </w:r>
      <w:r w:rsidRPr="001437FC">
        <w:rPr>
          <w:rFonts w:asciiTheme="minorEastAsia" w:hAnsiTheme="minorEastAsia" w:hint="eastAsia"/>
          <w:sz w:val="22"/>
        </w:rPr>
        <w:t>公告總決賽名次 )</w:t>
      </w:r>
    </w:p>
    <w:p w14:paraId="0BED9DAB" w14:textId="77777777" w:rsidR="00D70A81" w:rsidRPr="001437FC" w:rsidRDefault="0080067D" w:rsidP="00147BD6">
      <w:pPr>
        <w:spacing w:line="276" w:lineRule="auto"/>
        <w:ind w:leftChars="59" w:left="142"/>
        <w:rPr>
          <w:rFonts w:asciiTheme="minorEastAsia" w:hAnsiTheme="minorEastAsia"/>
          <w:sz w:val="22"/>
        </w:rPr>
      </w:pPr>
      <w:r w:rsidRPr="001437FC">
        <w:rPr>
          <w:rFonts w:asciiTheme="minorEastAsia" w:hAnsiTheme="minorEastAsia" w:hint="eastAsia"/>
          <w:sz w:val="22"/>
        </w:rPr>
        <w:t>(三)</w:t>
      </w:r>
      <w:r w:rsidR="007C1511" w:rsidRPr="001437FC">
        <w:rPr>
          <w:rFonts w:asciiTheme="minorEastAsia" w:hAnsiTheme="minorEastAsia" w:hint="eastAsia"/>
          <w:sz w:val="22"/>
        </w:rPr>
        <w:t>財務資訊取得</w:t>
      </w:r>
    </w:p>
    <w:p w14:paraId="35C6601F" w14:textId="77777777" w:rsidR="007C1511" w:rsidRPr="001437FC" w:rsidRDefault="007C1511" w:rsidP="00147BD6">
      <w:pPr>
        <w:spacing w:line="276" w:lineRule="auto"/>
        <w:ind w:leftChars="295" w:left="708"/>
        <w:rPr>
          <w:rFonts w:asciiTheme="minorEastAsia" w:hAnsiTheme="minorEastAsia"/>
          <w:sz w:val="22"/>
        </w:rPr>
      </w:pPr>
      <w:r w:rsidRPr="001437FC">
        <w:rPr>
          <w:rFonts w:asciiTheme="minorEastAsia" w:hAnsiTheme="minorEastAsia" w:hint="eastAsia"/>
          <w:sz w:val="22"/>
        </w:rPr>
        <w:t>請到台灣證券交易所公開資訊觀測站(</w:t>
      </w:r>
      <w:hyperlink r:id="rId8" w:history="1">
        <w:r w:rsidRPr="001437FC">
          <w:rPr>
            <w:rStyle w:val="a3"/>
            <w:rFonts w:asciiTheme="minorEastAsia" w:hAnsiTheme="minorEastAsia" w:hint="eastAsia"/>
            <w:sz w:val="22"/>
          </w:rPr>
          <w:t>http://mops.twse.com.tw/mops/web/index</w:t>
        </w:r>
      </w:hyperlink>
      <w:r w:rsidRPr="001437FC">
        <w:rPr>
          <w:rFonts w:asciiTheme="minorEastAsia" w:hAnsiTheme="minorEastAsia" w:hint="eastAsia"/>
          <w:sz w:val="22"/>
        </w:rPr>
        <w:t>)，</w:t>
      </w:r>
      <w:r w:rsidR="001A39E2" w:rsidRPr="001437FC">
        <w:rPr>
          <w:rFonts w:asciiTheme="minorEastAsia" w:hAnsiTheme="minorEastAsia" w:hint="eastAsia"/>
          <w:sz w:val="22"/>
        </w:rPr>
        <w:t>找一個有興趣的產業，</w:t>
      </w:r>
      <w:r w:rsidRPr="001437FC">
        <w:rPr>
          <w:rFonts w:asciiTheme="minorEastAsia" w:hAnsiTheme="minorEastAsia" w:hint="eastAsia"/>
          <w:sz w:val="22"/>
        </w:rPr>
        <w:t>二家同</w:t>
      </w:r>
      <w:r w:rsidR="001A39E2" w:rsidRPr="001437FC">
        <w:rPr>
          <w:rFonts w:asciiTheme="minorEastAsia" w:hAnsiTheme="minorEastAsia" w:hint="eastAsia"/>
          <w:sz w:val="22"/>
        </w:rPr>
        <w:t>產業的上市或</w:t>
      </w:r>
      <w:r w:rsidRPr="001437FC">
        <w:rPr>
          <w:rFonts w:asciiTheme="minorEastAsia" w:hAnsiTheme="minorEastAsia" w:hint="eastAsia"/>
          <w:sz w:val="22"/>
        </w:rPr>
        <w:t>上櫃公司，</w:t>
      </w:r>
      <w:r w:rsidR="001A39E2" w:rsidRPr="001437FC">
        <w:rPr>
          <w:rFonts w:asciiTheme="minorEastAsia" w:hAnsiTheme="minorEastAsia" w:hint="eastAsia"/>
          <w:sz w:val="22"/>
        </w:rPr>
        <w:t>下載</w:t>
      </w:r>
      <w:r w:rsidRPr="001437FC">
        <w:rPr>
          <w:rFonts w:asciiTheme="minorEastAsia" w:hAnsiTheme="minorEastAsia"/>
          <w:sz w:val="22"/>
        </w:rPr>
        <w:t>106</w:t>
      </w:r>
      <w:r w:rsidRPr="001437FC">
        <w:rPr>
          <w:rFonts w:asciiTheme="minorEastAsia" w:hAnsiTheme="minorEastAsia" w:hint="eastAsia"/>
          <w:sz w:val="22"/>
        </w:rPr>
        <w:t>～</w:t>
      </w:r>
      <w:r w:rsidRPr="001437FC">
        <w:rPr>
          <w:rFonts w:asciiTheme="minorEastAsia" w:hAnsiTheme="minorEastAsia"/>
          <w:sz w:val="22"/>
        </w:rPr>
        <w:t>108年度綜合</w:t>
      </w:r>
      <w:r w:rsidRPr="001437FC">
        <w:rPr>
          <w:rFonts w:asciiTheme="minorEastAsia" w:hAnsiTheme="minorEastAsia" w:hint="eastAsia"/>
          <w:sz w:val="22"/>
        </w:rPr>
        <w:t>損益表、資產負債表和現金流量表等財務</w:t>
      </w:r>
      <w:r w:rsidR="00795112" w:rsidRPr="001437FC">
        <w:rPr>
          <w:rFonts w:asciiTheme="minorEastAsia" w:hAnsiTheme="minorEastAsia" w:hint="eastAsia"/>
          <w:sz w:val="22"/>
        </w:rPr>
        <w:t>資料備用</w:t>
      </w:r>
      <w:r w:rsidRPr="001437FC">
        <w:rPr>
          <w:rFonts w:asciiTheme="minorEastAsia" w:hAnsiTheme="minorEastAsia" w:hint="eastAsia"/>
          <w:sz w:val="22"/>
        </w:rPr>
        <w:t>。</w:t>
      </w:r>
    </w:p>
    <w:p w14:paraId="16625C2C" w14:textId="77777777" w:rsidR="00D70A81" w:rsidRPr="001437FC" w:rsidRDefault="00D70A81" w:rsidP="00147BD6">
      <w:pPr>
        <w:spacing w:line="276" w:lineRule="auto"/>
        <w:ind w:leftChars="59" w:left="142"/>
        <w:rPr>
          <w:rFonts w:asciiTheme="minorEastAsia" w:hAnsiTheme="minorEastAsia"/>
          <w:sz w:val="22"/>
        </w:rPr>
      </w:pPr>
      <w:r w:rsidRPr="001437FC">
        <w:rPr>
          <w:rFonts w:asciiTheme="minorEastAsia" w:hAnsiTheme="minorEastAsia" w:hint="eastAsia"/>
          <w:sz w:val="22"/>
        </w:rPr>
        <w:t>(</w:t>
      </w:r>
      <w:r w:rsidR="0080067D" w:rsidRPr="001437FC">
        <w:rPr>
          <w:rFonts w:asciiTheme="minorEastAsia" w:hAnsiTheme="minorEastAsia" w:hint="eastAsia"/>
          <w:sz w:val="22"/>
        </w:rPr>
        <w:t>四</w:t>
      </w:r>
      <w:r w:rsidRPr="001437FC">
        <w:rPr>
          <w:rFonts w:asciiTheme="minorEastAsia" w:hAnsiTheme="minorEastAsia" w:hint="eastAsia"/>
          <w:sz w:val="22"/>
        </w:rPr>
        <w:t>)</w:t>
      </w:r>
      <w:r w:rsidR="007C1511" w:rsidRPr="001437FC">
        <w:rPr>
          <w:rFonts w:asciiTheme="minorEastAsia" w:hAnsiTheme="minorEastAsia"/>
          <w:sz w:val="22"/>
        </w:rPr>
        <w:t xml:space="preserve"> </w:t>
      </w:r>
      <w:r w:rsidRPr="001437FC">
        <w:rPr>
          <w:rFonts w:asciiTheme="minorEastAsia" w:hAnsiTheme="minorEastAsia" w:hint="eastAsia"/>
          <w:sz w:val="22"/>
        </w:rPr>
        <w:t>入圍評審標準</w:t>
      </w:r>
    </w:p>
    <w:p w14:paraId="5676C326" w14:textId="77777777" w:rsidR="00D70A81" w:rsidRPr="001437FC" w:rsidRDefault="00D70A81" w:rsidP="00147BD6">
      <w:pPr>
        <w:spacing w:line="276" w:lineRule="auto"/>
        <w:ind w:leftChars="295" w:left="708"/>
        <w:rPr>
          <w:rFonts w:asciiTheme="minorEastAsia" w:hAnsiTheme="minorEastAsia"/>
          <w:sz w:val="22"/>
        </w:rPr>
      </w:pPr>
      <w:r w:rsidRPr="001437FC">
        <w:rPr>
          <w:rFonts w:asciiTheme="minorEastAsia" w:hAnsiTheme="minorEastAsia" w:hint="eastAsia"/>
          <w:sz w:val="22"/>
        </w:rPr>
        <w:t>各類別比賽評分項目及百分比</w:t>
      </w:r>
      <w:proofErr w:type="gramStart"/>
      <w:r w:rsidRPr="001437FC">
        <w:rPr>
          <w:rFonts w:asciiTheme="minorEastAsia" w:hAnsiTheme="minorEastAsia" w:hint="eastAsia"/>
          <w:sz w:val="22"/>
        </w:rPr>
        <w:t>詳</w:t>
      </w:r>
      <w:proofErr w:type="gramEnd"/>
      <w:r w:rsidRPr="001437FC">
        <w:rPr>
          <w:rFonts w:asciiTheme="minorEastAsia" w:hAnsiTheme="minorEastAsia" w:hint="eastAsia"/>
          <w:sz w:val="22"/>
        </w:rPr>
        <w:t>如下表：</w:t>
      </w:r>
    </w:p>
    <w:p w14:paraId="2529675E" w14:textId="77777777" w:rsidR="006B3FB9" w:rsidRPr="001437FC" w:rsidRDefault="006B3FB9" w:rsidP="006B3FB9">
      <w:pPr>
        <w:rPr>
          <w:rFonts w:asciiTheme="minorEastAsia" w:hAnsiTheme="minorEastAsia"/>
          <w:sz w:val="22"/>
        </w:rPr>
      </w:pPr>
    </w:p>
    <w:tbl>
      <w:tblPr>
        <w:tblW w:w="7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89"/>
        <w:gridCol w:w="3260"/>
        <w:gridCol w:w="2552"/>
      </w:tblGrid>
      <w:tr w:rsidR="00B54F93" w:rsidRPr="001437FC" w14:paraId="5E833AA6" w14:textId="77777777" w:rsidTr="00B54F93">
        <w:trPr>
          <w:trHeight w:val="410"/>
        </w:trPr>
        <w:tc>
          <w:tcPr>
            <w:tcW w:w="1889" w:type="dxa"/>
            <w:shd w:val="clear" w:color="auto" w:fill="auto"/>
            <w:tcMar>
              <w:top w:w="46" w:type="dxa"/>
              <w:left w:w="46" w:type="dxa"/>
              <w:bottom w:w="46" w:type="dxa"/>
              <w:right w:w="46" w:type="dxa"/>
            </w:tcMar>
            <w:vAlign w:val="center"/>
            <w:hideMark/>
          </w:tcPr>
          <w:p w14:paraId="406F3D77"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競賽類別</w:t>
            </w:r>
          </w:p>
        </w:tc>
        <w:tc>
          <w:tcPr>
            <w:tcW w:w="3260" w:type="dxa"/>
            <w:shd w:val="clear" w:color="auto" w:fill="auto"/>
            <w:tcMar>
              <w:top w:w="46" w:type="dxa"/>
              <w:left w:w="46" w:type="dxa"/>
              <w:bottom w:w="46" w:type="dxa"/>
              <w:right w:w="46" w:type="dxa"/>
            </w:tcMar>
            <w:vAlign w:val="center"/>
            <w:hideMark/>
          </w:tcPr>
          <w:p w14:paraId="0695E08A"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評分項目</w:t>
            </w:r>
          </w:p>
        </w:tc>
        <w:tc>
          <w:tcPr>
            <w:tcW w:w="2552" w:type="dxa"/>
            <w:shd w:val="clear" w:color="auto" w:fill="auto"/>
            <w:tcMar>
              <w:top w:w="46" w:type="dxa"/>
              <w:left w:w="46" w:type="dxa"/>
              <w:bottom w:w="46" w:type="dxa"/>
              <w:right w:w="46" w:type="dxa"/>
            </w:tcMar>
            <w:vAlign w:val="center"/>
            <w:hideMark/>
          </w:tcPr>
          <w:p w14:paraId="3ED3CD99" w14:textId="77777777" w:rsidR="00B54F93" w:rsidRPr="001437FC" w:rsidRDefault="00B54F93" w:rsidP="00B54F93">
            <w:pPr>
              <w:jc w:val="center"/>
              <w:rPr>
                <w:rFonts w:asciiTheme="minorEastAsia" w:hAnsiTheme="minorEastAsia"/>
                <w:color w:val="0000CC"/>
                <w:sz w:val="22"/>
              </w:rPr>
            </w:pPr>
            <w:r w:rsidRPr="001437FC">
              <w:rPr>
                <w:rFonts w:asciiTheme="minorEastAsia" w:hAnsiTheme="minorEastAsia" w:hint="eastAsia"/>
                <w:b/>
                <w:bCs/>
                <w:color w:val="0000CC"/>
                <w:sz w:val="22"/>
              </w:rPr>
              <w:t>大專組</w:t>
            </w:r>
          </w:p>
        </w:tc>
      </w:tr>
      <w:tr w:rsidR="00B54F93" w:rsidRPr="001437FC" w14:paraId="2ED6A911" w14:textId="77777777" w:rsidTr="00B54F93">
        <w:trPr>
          <w:trHeight w:val="410"/>
        </w:trPr>
        <w:tc>
          <w:tcPr>
            <w:tcW w:w="1889" w:type="dxa"/>
            <w:vMerge w:val="restart"/>
            <w:shd w:val="clear" w:color="auto" w:fill="FCD5B5"/>
            <w:tcMar>
              <w:top w:w="46" w:type="dxa"/>
              <w:left w:w="46" w:type="dxa"/>
              <w:bottom w:w="46" w:type="dxa"/>
              <w:right w:w="46" w:type="dxa"/>
            </w:tcMar>
            <w:vAlign w:val="center"/>
            <w:hideMark/>
          </w:tcPr>
          <w:p w14:paraId="6B6DEADD"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決賽</w:t>
            </w:r>
          </w:p>
          <w:p w14:paraId="72D80416"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書面審查</w:t>
            </w:r>
          </w:p>
        </w:tc>
        <w:tc>
          <w:tcPr>
            <w:tcW w:w="3260" w:type="dxa"/>
            <w:shd w:val="clear" w:color="auto" w:fill="FCD5B5"/>
            <w:tcMar>
              <w:top w:w="46" w:type="dxa"/>
              <w:left w:w="46" w:type="dxa"/>
              <w:bottom w:w="46" w:type="dxa"/>
              <w:right w:w="46" w:type="dxa"/>
            </w:tcMar>
            <w:vAlign w:val="center"/>
            <w:hideMark/>
          </w:tcPr>
          <w:p w14:paraId="6421BE18" w14:textId="77777777" w:rsidR="00B54F93" w:rsidRPr="001437FC" w:rsidRDefault="00B54F93" w:rsidP="008804D0">
            <w:pPr>
              <w:rPr>
                <w:rFonts w:asciiTheme="minorEastAsia" w:hAnsiTheme="minorEastAsia"/>
                <w:sz w:val="22"/>
              </w:rPr>
            </w:pPr>
            <w:r w:rsidRPr="001437FC">
              <w:rPr>
                <w:rFonts w:asciiTheme="minorEastAsia" w:hAnsiTheme="minorEastAsia" w:hint="eastAsia"/>
                <w:b/>
                <w:bCs/>
                <w:sz w:val="22"/>
              </w:rPr>
              <w:t>產業概述及公司簡介</w:t>
            </w:r>
          </w:p>
        </w:tc>
        <w:tc>
          <w:tcPr>
            <w:tcW w:w="2552" w:type="dxa"/>
            <w:shd w:val="clear" w:color="auto" w:fill="FCD5B5"/>
            <w:tcMar>
              <w:top w:w="46" w:type="dxa"/>
              <w:left w:w="46" w:type="dxa"/>
              <w:bottom w:w="46" w:type="dxa"/>
              <w:right w:w="46" w:type="dxa"/>
            </w:tcMar>
            <w:vAlign w:val="center"/>
            <w:hideMark/>
          </w:tcPr>
          <w:p w14:paraId="7D869387"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b/>
                <w:bCs/>
                <w:color w:val="0000CC"/>
                <w:sz w:val="22"/>
              </w:rPr>
              <w:t>1</w:t>
            </w:r>
            <w:r w:rsidRPr="001437FC">
              <w:rPr>
                <w:rFonts w:asciiTheme="minorEastAsia" w:hAnsiTheme="minorEastAsia" w:hint="eastAsia"/>
                <w:b/>
                <w:bCs/>
                <w:color w:val="0000CC"/>
                <w:sz w:val="22"/>
              </w:rPr>
              <w:t>0%</w:t>
            </w:r>
          </w:p>
        </w:tc>
      </w:tr>
      <w:tr w:rsidR="00B54F93" w:rsidRPr="001437FC" w14:paraId="6A010BDB" w14:textId="77777777" w:rsidTr="00B54F93">
        <w:trPr>
          <w:trHeight w:val="410"/>
        </w:trPr>
        <w:tc>
          <w:tcPr>
            <w:tcW w:w="1889" w:type="dxa"/>
            <w:vMerge/>
            <w:vAlign w:val="center"/>
            <w:hideMark/>
          </w:tcPr>
          <w:p w14:paraId="7C20B0F0" w14:textId="77777777" w:rsidR="00B54F93" w:rsidRPr="001437FC" w:rsidRDefault="00B54F93" w:rsidP="008804D0">
            <w:pPr>
              <w:rPr>
                <w:rFonts w:asciiTheme="minorEastAsia" w:hAnsiTheme="minorEastAsia"/>
                <w:sz w:val="22"/>
              </w:rPr>
            </w:pPr>
          </w:p>
        </w:tc>
        <w:tc>
          <w:tcPr>
            <w:tcW w:w="3260" w:type="dxa"/>
            <w:shd w:val="clear" w:color="auto" w:fill="FCD5B5"/>
            <w:tcMar>
              <w:top w:w="46" w:type="dxa"/>
              <w:left w:w="46" w:type="dxa"/>
              <w:bottom w:w="46" w:type="dxa"/>
              <w:right w:w="46" w:type="dxa"/>
            </w:tcMar>
            <w:vAlign w:val="center"/>
            <w:hideMark/>
          </w:tcPr>
          <w:p w14:paraId="0D30D722" w14:textId="77777777" w:rsidR="00B54F93" w:rsidRPr="001437FC" w:rsidRDefault="00B54F93" w:rsidP="008804D0">
            <w:pPr>
              <w:rPr>
                <w:rFonts w:asciiTheme="minorEastAsia" w:hAnsiTheme="minorEastAsia"/>
                <w:sz w:val="22"/>
              </w:rPr>
            </w:pPr>
            <w:r w:rsidRPr="001437FC">
              <w:rPr>
                <w:rFonts w:asciiTheme="minorEastAsia" w:hAnsiTheme="minorEastAsia" w:hint="eastAsia"/>
                <w:b/>
                <w:bCs/>
                <w:sz w:val="22"/>
              </w:rPr>
              <w:t>三年財務資料呈現</w:t>
            </w:r>
          </w:p>
        </w:tc>
        <w:tc>
          <w:tcPr>
            <w:tcW w:w="2552" w:type="dxa"/>
            <w:shd w:val="clear" w:color="auto" w:fill="FCD5B5"/>
            <w:tcMar>
              <w:top w:w="46" w:type="dxa"/>
              <w:left w:w="46" w:type="dxa"/>
              <w:bottom w:w="46" w:type="dxa"/>
              <w:right w:w="46" w:type="dxa"/>
            </w:tcMar>
            <w:vAlign w:val="center"/>
            <w:hideMark/>
          </w:tcPr>
          <w:p w14:paraId="25B9F537"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b/>
                <w:bCs/>
                <w:color w:val="0000CC"/>
                <w:sz w:val="22"/>
              </w:rPr>
              <w:t>1</w:t>
            </w:r>
            <w:r w:rsidRPr="001437FC">
              <w:rPr>
                <w:rFonts w:asciiTheme="minorEastAsia" w:hAnsiTheme="minorEastAsia" w:hint="eastAsia"/>
                <w:b/>
                <w:bCs/>
                <w:color w:val="0000CC"/>
                <w:sz w:val="22"/>
              </w:rPr>
              <w:t>0%</w:t>
            </w:r>
          </w:p>
        </w:tc>
      </w:tr>
      <w:tr w:rsidR="00B54F93" w:rsidRPr="001437FC" w14:paraId="54C48562" w14:textId="77777777" w:rsidTr="00B54F93">
        <w:trPr>
          <w:trHeight w:val="410"/>
        </w:trPr>
        <w:tc>
          <w:tcPr>
            <w:tcW w:w="1889" w:type="dxa"/>
            <w:vMerge/>
            <w:vAlign w:val="center"/>
          </w:tcPr>
          <w:p w14:paraId="4530B856" w14:textId="77777777" w:rsidR="00B54F93" w:rsidRPr="001437FC" w:rsidRDefault="00B54F93" w:rsidP="008804D0">
            <w:pPr>
              <w:rPr>
                <w:rFonts w:asciiTheme="minorEastAsia" w:hAnsiTheme="minorEastAsia"/>
                <w:sz w:val="22"/>
              </w:rPr>
            </w:pPr>
          </w:p>
        </w:tc>
        <w:tc>
          <w:tcPr>
            <w:tcW w:w="3260" w:type="dxa"/>
            <w:shd w:val="clear" w:color="auto" w:fill="FCD5B5"/>
            <w:tcMar>
              <w:top w:w="46" w:type="dxa"/>
              <w:left w:w="46" w:type="dxa"/>
              <w:bottom w:w="46" w:type="dxa"/>
              <w:right w:w="46" w:type="dxa"/>
            </w:tcMar>
            <w:vAlign w:val="center"/>
          </w:tcPr>
          <w:p w14:paraId="791C84AB" w14:textId="77777777" w:rsidR="00B54F93" w:rsidRPr="001437FC" w:rsidRDefault="00B54F93" w:rsidP="008804D0">
            <w:pPr>
              <w:rPr>
                <w:rFonts w:asciiTheme="minorEastAsia" w:hAnsiTheme="minorEastAsia"/>
                <w:b/>
                <w:bCs/>
                <w:sz w:val="22"/>
              </w:rPr>
            </w:pPr>
            <w:r w:rsidRPr="001437FC">
              <w:rPr>
                <w:rFonts w:asciiTheme="minorEastAsia" w:hAnsiTheme="minorEastAsia" w:hint="eastAsia"/>
                <w:b/>
                <w:bCs/>
                <w:sz w:val="22"/>
              </w:rPr>
              <w:t>企業財務經營分析</w:t>
            </w:r>
          </w:p>
        </w:tc>
        <w:tc>
          <w:tcPr>
            <w:tcW w:w="2552" w:type="dxa"/>
            <w:shd w:val="clear" w:color="auto" w:fill="FCD5B5"/>
            <w:tcMar>
              <w:top w:w="46" w:type="dxa"/>
              <w:left w:w="46" w:type="dxa"/>
              <w:bottom w:w="46" w:type="dxa"/>
              <w:right w:w="46" w:type="dxa"/>
            </w:tcMar>
            <w:vAlign w:val="center"/>
          </w:tcPr>
          <w:p w14:paraId="561A949F" w14:textId="77777777" w:rsidR="00B54F93" w:rsidRPr="001437FC" w:rsidRDefault="00B54F93" w:rsidP="006E6488">
            <w:pPr>
              <w:jc w:val="center"/>
              <w:rPr>
                <w:rFonts w:asciiTheme="minorEastAsia" w:hAnsiTheme="minorEastAsia"/>
                <w:b/>
                <w:bCs/>
                <w:color w:val="0000CC"/>
                <w:sz w:val="22"/>
              </w:rPr>
            </w:pPr>
            <w:r w:rsidRPr="001437FC">
              <w:rPr>
                <w:rFonts w:asciiTheme="minorEastAsia" w:hAnsiTheme="minorEastAsia" w:hint="eastAsia"/>
                <w:b/>
                <w:bCs/>
                <w:color w:val="0000CC"/>
                <w:sz w:val="22"/>
              </w:rPr>
              <w:t>3</w:t>
            </w:r>
            <w:r w:rsidRPr="001437FC">
              <w:rPr>
                <w:rFonts w:asciiTheme="minorEastAsia" w:hAnsiTheme="minorEastAsia"/>
                <w:b/>
                <w:bCs/>
                <w:color w:val="0000CC"/>
                <w:sz w:val="22"/>
              </w:rPr>
              <w:t>0%</w:t>
            </w:r>
          </w:p>
        </w:tc>
      </w:tr>
      <w:tr w:rsidR="00B54F93" w:rsidRPr="001437FC" w14:paraId="24881CD7" w14:textId="77777777" w:rsidTr="00B54F93">
        <w:trPr>
          <w:trHeight w:val="410"/>
        </w:trPr>
        <w:tc>
          <w:tcPr>
            <w:tcW w:w="1889" w:type="dxa"/>
            <w:vMerge/>
            <w:vAlign w:val="center"/>
          </w:tcPr>
          <w:p w14:paraId="123DD07A" w14:textId="77777777" w:rsidR="00B54F93" w:rsidRPr="001437FC" w:rsidRDefault="00B54F93" w:rsidP="008804D0">
            <w:pPr>
              <w:rPr>
                <w:rFonts w:asciiTheme="minorEastAsia" w:hAnsiTheme="minorEastAsia"/>
                <w:sz w:val="22"/>
              </w:rPr>
            </w:pPr>
          </w:p>
        </w:tc>
        <w:tc>
          <w:tcPr>
            <w:tcW w:w="3260" w:type="dxa"/>
            <w:shd w:val="clear" w:color="auto" w:fill="FCD5B5"/>
            <w:tcMar>
              <w:top w:w="46" w:type="dxa"/>
              <w:left w:w="46" w:type="dxa"/>
              <w:bottom w:w="46" w:type="dxa"/>
              <w:right w:w="46" w:type="dxa"/>
            </w:tcMar>
            <w:vAlign w:val="center"/>
          </w:tcPr>
          <w:p w14:paraId="6873A3EC" w14:textId="77777777" w:rsidR="00B54F93" w:rsidRPr="001437FC" w:rsidRDefault="00B54F93" w:rsidP="008804D0">
            <w:pPr>
              <w:rPr>
                <w:rFonts w:asciiTheme="minorEastAsia" w:hAnsiTheme="minorEastAsia"/>
                <w:b/>
                <w:bCs/>
                <w:sz w:val="22"/>
              </w:rPr>
            </w:pPr>
            <w:r w:rsidRPr="001437FC">
              <w:rPr>
                <w:rFonts w:asciiTheme="minorEastAsia" w:hAnsiTheme="minorEastAsia" w:hint="eastAsia"/>
                <w:b/>
                <w:bCs/>
                <w:sz w:val="22"/>
              </w:rPr>
              <w:t>企業經營優劣比較</w:t>
            </w:r>
          </w:p>
        </w:tc>
        <w:tc>
          <w:tcPr>
            <w:tcW w:w="2552" w:type="dxa"/>
            <w:shd w:val="clear" w:color="auto" w:fill="FCD5B5"/>
            <w:tcMar>
              <w:top w:w="46" w:type="dxa"/>
              <w:left w:w="46" w:type="dxa"/>
              <w:bottom w:w="46" w:type="dxa"/>
              <w:right w:w="46" w:type="dxa"/>
            </w:tcMar>
            <w:vAlign w:val="center"/>
          </w:tcPr>
          <w:p w14:paraId="37647924" w14:textId="77777777" w:rsidR="00B54F93" w:rsidRPr="001437FC" w:rsidRDefault="00B54F93" w:rsidP="006E6488">
            <w:pPr>
              <w:jc w:val="center"/>
              <w:rPr>
                <w:rFonts w:asciiTheme="minorEastAsia" w:hAnsiTheme="minorEastAsia"/>
                <w:b/>
                <w:bCs/>
                <w:color w:val="0000CC"/>
                <w:sz w:val="22"/>
              </w:rPr>
            </w:pPr>
            <w:r w:rsidRPr="001437FC">
              <w:rPr>
                <w:rFonts w:asciiTheme="minorEastAsia" w:hAnsiTheme="minorEastAsia" w:hint="eastAsia"/>
                <w:b/>
                <w:bCs/>
                <w:color w:val="0000CC"/>
                <w:sz w:val="22"/>
              </w:rPr>
              <w:t>3</w:t>
            </w:r>
            <w:r w:rsidRPr="001437FC">
              <w:rPr>
                <w:rFonts w:asciiTheme="minorEastAsia" w:hAnsiTheme="minorEastAsia"/>
                <w:b/>
                <w:bCs/>
                <w:color w:val="0000CC"/>
                <w:sz w:val="22"/>
              </w:rPr>
              <w:t>0%</w:t>
            </w:r>
          </w:p>
        </w:tc>
      </w:tr>
      <w:tr w:rsidR="00B54F93" w:rsidRPr="001437FC" w14:paraId="41C720E7" w14:textId="77777777" w:rsidTr="00B54F93">
        <w:trPr>
          <w:trHeight w:val="410"/>
        </w:trPr>
        <w:tc>
          <w:tcPr>
            <w:tcW w:w="1889" w:type="dxa"/>
            <w:vMerge/>
            <w:vAlign w:val="center"/>
            <w:hideMark/>
          </w:tcPr>
          <w:p w14:paraId="14C737E1" w14:textId="77777777" w:rsidR="00B54F93" w:rsidRPr="001437FC" w:rsidRDefault="00B54F93" w:rsidP="008804D0">
            <w:pPr>
              <w:rPr>
                <w:rFonts w:asciiTheme="minorEastAsia" w:hAnsiTheme="minorEastAsia"/>
                <w:sz w:val="22"/>
              </w:rPr>
            </w:pPr>
          </w:p>
        </w:tc>
        <w:tc>
          <w:tcPr>
            <w:tcW w:w="3260" w:type="dxa"/>
            <w:shd w:val="clear" w:color="auto" w:fill="FCD5B5"/>
            <w:tcMar>
              <w:top w:w="46" w:type="dxa"/>
              <w:left w:w="46" w:type="dxa"/>
              <w:bottom w:w="46" w:type="dxa"/>
              <w:right w:w="46" w:type="dxa"/>
            </w:tcMar>
            <w:vAlign w:val="center"/>
            <w:hideMark/>
          </w:tcPr>
          <w:p w14:paraId="39B76910" w14:textId="77777777" w:rsidR="00B54F93" w:rsidRPr="001437FC" w:rsidRDefault="00B54F93" w:rsidP="008804D0">
            <w:pPr>
              <w:rPr>
                <w:rFonts w:asciiTheme="minorEastAsia" w:hAnsiTheme="minorEastAsia"/>
                <w:sz w:val="22"/>
              </w:rPr>
            </w:pPr>
            <w:r w:rsidRPr="001437FC">
              <w:rPr>
                <w:rFonts w:asciiTheme="minorEastAsia" w:hAnsiTheme="minorEastAsia" w:hint="eastAsia"/>
                <w:b/>
                <w:bCs/>
                <w:sz w:val="22"/>
              </w:rPr>
              <w:t>優劣成因及改善建議</w:t>
            </w:r>
          </w:p>
        </w:tc>
        <w:tc>
          <w:tcPr>
            <w:tcW w:w="2552" w:type="dxa"/>
            <w:shd w:val="clear" w:color="auto" w:fill="FCD5B5"/>
            <w:tcMar>
              <w:top w:w="46" w:type="dxa"/>
              <w:left w:w="46" w:type="dxa"/>
              <w:bottom w:w="46" w:type="dxa"/>
              <w:right w:w="46" w:type="dxa"/>
            </w:tcMar>
            <w:vAlign w:val="center"/>
            <w:hideMark/>
          </w:tcPr>
          <w:p w14:paraId="4C4658BD"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hint="eastAsia"/>
                <w:b/>
                <w:bCs/>
                <w:color w:val="0000CC"/>
                <w:sz w:val="22"/>
              </w:rPr>
              <w:t>20%</w:t>
            </w:r>
          </w:p>
        </w:tc>
      </w:tr>
      <w:tr w:rsidR="00B54F93" w:rsidRPr="001437FC" w14:paraId="3D5A33FF" w14:textId="77777777" w:rsidTr="00B54F93">
        <w:trPr>
          <w:trHeight w:val="410"/>
        </w:trPr>
        <w:tc>
          <w:tcPr>
            <w:tcW w:w="1889" w:type="dxa"/>
            <w:vMerge w:val="restart"/>
            <w:shd w:val="clear" w:color="auto" w:fill="D7E4BD"/>
            <w:tcMar>
              <w:top w:w="46" w:type="dxa"/>
              <w:left w:w="46" w:type="dxa"/>
              <w:bottom w:w="46" w:type="dxa"/>
              <w:right w:w="46" w:type="dxa"/>
            </w:tcMar>
            <w:vAlign w:val="center"/>
            <w:hideMark/>
          </w:tcPr>
          <w:p w14:paraId="0F461A62"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總決賽</w:t>
            </w:r>
          </w:p>
          <w:p w14:paraId="0F6EDAA0" w14:textId="77777777" w:rsidR="00B54F93" w:rsidRPr="001437FC" w:rsidRDefault="00B54F93" w:rsidP="00B54F93">
            <w:pPr>
              <w:jc w:val="center"/>
              <w:rPr>
                <w:rFonts w:asciiTheme="minorEastAsia" w:hAnsiTheme="minorEastAsia"/>
                <w:sz w:val="22"/>
              </w:rPr>
            </w:pPr>
            <w:r w:rsidRPr="001437FC">
              <w:rPr>
                <w:rFonts w:asciiTheme="minorEastAsia" w:hAnsiTheme="minorEastAsia" w:hint="eastAsia"/>
                <w:b/>
                <w:bCs/>
                <w:sz w:val="22"/>
              </w:rPr>
              <w:t>簡報表現</w:t>
            </w:r>
          </w:p>
        </w:tc>
        <w:tc>
          <w:tcPr>
            <w:tcW w:w="3260" w:type="dxa"/>
            <w:shd w:val="clear" w:color="auto" w:fill="D7E4BD"/>
            <w:tcMar>
              <w:top w:w="46" w:type="dxa"/>
              <w:left w:w="46" w:type="dxa"/>
              <w:bottom w:w="46" w:type="dxa"/>
              <w:right w:w="46" w:type="dxa"/>
            </w:tcMar>
            <w:hideMark/>
          </w:tcPr>
          <w:p w14:paraId="2AC5E85E" w14:textId="77777777" w:rsidR="00B54F93" w:rsidRPr="001437FC" w:rsidRDefault="00B54F93" w:rsidP="001E7202">
            <w:pPr>
              <w:rPr>
                <w:rFonts w:asciiTheme="minorEastAsia" w:hAnsiTheme="minorEastAsia"/>
                <w:b/>
                <w:bCs/>
                <w:sz w:val="22"/>
              </w:rPr>
            </w:pPr>
            <w:r w:rsidRPr="001437FC">
              <w:rPr>
                <w:rFonts w:asciiTheme="minorEastAsia" w:hAnsiTheme="minorEastAsia" w:hint="eastAsia"/>
                <w:b/>
                <w:bCs/>
                <w:sz w:val="22"/>
              </w:rPr>
              <w:t>產業概述及公司簡介</w:t>
            </w:r>
          </w:p>
        </w:tc>
        <w:tc>
          <w:tcPr>
            <w:tcW w:w="2552" w:type="dxa"/>
            <w:shd w:val="clear" w:color="auto" w:fill="D7E4BD"/>
            <w:tcMar>
              <w:top w:w="46" w:type="dxa"/>
              <w:left w:w="46" w:type="dxa"/>
              <w:bottom w:w="46" w:type="dxa"/>
              <w:right w:w="46" w:type="dxa"/>
            </w:tcMar>
            <w:vAlign w:val="center"/>
            <w:hideMark/>
          </w:tcPr>
          <w:p w14:paraId="0570397D"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b/>
                <w:bCs/>
                <w:color w:val="0000CC"/>
                <w:sz w:val="22"/>
              </w:rPr>
              <w:t>5</w:t>
            </w:r>
            <w:r w:rsidRPr="001437FC">
              <w:rPr>
                <w:rFonts w:asciiTheme="minorEastAsia" w:hAnsiTheme="minorEastAsia" w:hint="eastAsia"/>
                <w:b/>
                <w:bCs/>
                <w:color w:val="0000CC"/>
                <w:sz w:val="22"/>
              </w:rPr>
              <w:t>%</w:t>
            </w:r>
          </w:p>
        </w:tc>
      </w:tr>
      <w:tr w:rsidR="00B54F93" w:rsidRPr="001437FC" w14:paraId="4250D05B" w14:textId="77777777" w:rsidTr="00B54F93">
        <w:trPr>
          <w:trHeight w:val="410"/>
        </w:trPr>
        <w:tc>
          <w:tcPr>
            <w:tcW w:w="1889" w:type="dxa"/>
            <w:vMerge/>
            <w:vAlign w:val="center"/>
            <w:hideMark/>
          </w:tcPr>
          <w:p w14:paraId="48899155" w14:textId="77777777" w:rsidR="00B54F93" w:rsidRPr="001437FC" w:rsidRDefault="00B54F93" w:rsidP="001E7202">
            <w:pPr>
              <w:rPr>
                <w:rFonts w:asciiTheme="minorEastAsia" w:hAnsiTheme="minorEastAsia"/>
                <w:sz w:val="22"/>
              </w:rPr>
            </w:pPr>
          </w:p>
        </w:tc>
        <w:tc>
          <w:tcPr>
            <w:tcW w:w="3260" w:type="dxa"/>
            <w:shd w:val="clear" w:color="auto" w:fill="D7E4BD"/>
            <w:tcMar>
              <w:top w:w="46" w:type="dxa"/>
              <w:left w:w="46" w:type="dxa"/>
              <w:bottom w:w="46" w:type="dxa"/>
              <w:right w:w="46" w:type="dxa"/>
            </w:tcMar>
            <w:hideMark/>
          </w:tcPr>
          <w:p w14:paraId="60993F98" w14:textId="77777777" w:rsidR="00B54F93" w:rsidRPr="001437FC" w:rsidRDefault="00B54F93" w:rsidP="001E7202">
            <w:pPr>
              <w:rPr>
                <w:rFonts w:asciiTheme="minorEastAsia" w:hAnsiTheme="minorEastAsia"/>
                <w:b/>
                <w:bCs/>
                <w:sz w:val="22"/>
              </w:rPr>
            </w:pPr>
            <w:r w:rsidRPr="001437FC">
              <w:rPr>
                <w:rFonts w:asciiTheme="minorEastAsia" w:hAnsiTheme="minorEastAsia" w:hint="eastAsia"/>
                <w:b/>
                <w:bCs/>
                <w:sz w:val="22"/>
              </w:rPr>
              <w:t>三年財務資料呈現</w:t>
            </w:r>
          </w:p>
        </w:tc>
        <w:tc>
          <w:tcPr>
            <w:tcW w:w="2552" w:type="dxa"/>
            <w:shd w:val="clear" w:color="auto" w:fill="D7E4BD"/>
            <w:tcMar>
              <w:top w:w="46" w:type="dxa"/>
              <w:left w:w="46" w:type="dxa"/>
              <w:bottom w:w="46" w:type="dxa"/>
              <w:right w:w="46" w:type="dxa"/>
            </w:tcMar>
            <w:vAlign w:val="center"/>
            <w:hideMark/>
          </w:tcPr>
          <w:p w14:paraId="7229A2A0"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b/>
                <w:bCs/>
                <w:color w:val="0000CC"/>
                <w:sz w:val="22"/>
              </w:rPr>
              <w:t>5</w:t>
            </w:r>
            <w:r w:rsidRPr="001437FC">
              <w:rPr>
                <w:rFonts w:asciiTheme="minorEastAsia" w:hAnsiTheme="minorEastAsia" w:hint="eastAsia"/>
                <w:b/>
                <w:bCs/>
                <w:color w:val="0000CC"/>
                <w:sz w:val="22"/>
              </w:rPr>
              <w:t>%</w:t>
            </w:r>
          </w:p>
        </w:tc>
      </w:tr>
      <w:tr w:rsidR="00B54F93" w:rsidRPr="001437FC" w14:paraId="058B7D21" w14:textId="77777777" w:rsidTr="00B54F93">
        <w:trPr>
          <w:trHeight w:val="410"/>
        </w:trPr>
        <w:tc>
          <w:tcPr>
            <w:tcW w:w="1889" w:type="dxa"/>
            <w:vMerge/>
            <w:vAlign w:val="center"/>
          </w:tcPr>
          <w:p w14:paraId="31561331" w14:textId="77777777" w:rsidR="00B54F93" w:rsidRPr="001437FC" w:rsidRDefault="00B54F93" w:rsidP="001E7202">
            <w:pPr>
              <w:rPr>
                <w:rFonts w:asciiTheme="minorEastAsia" w:hAnsiTheme="minorEastAsia"/>
                <w:sz w:val="22"/>
              </w:rPr>
            </w:pPr>
          </w:p>
        </w:tc>
        <w:tc>
          <w:tcPr>
            <w:tcW w:w="3260" w:type="dxa"/>
            <w:shd w:val="clear" w:color="auto" w:fill="D7E4BD"/>
            <w:tcMar>
              <w:top w:w="46" w:type="dxa"/>
              <w:left w:w="46" w:type="dxa"/>
              <w:bottom w:w="46" w:type="dxa"/>
              <w:right w:w="46" w:type="dxa"/>
            </w:tcMar>
          </w:tcPr>
          <w:p w14:paraId="4E2B1A5D" w14:textId="77777777" w:rsidR="00B54F93" w:rsidRPr="001437FC" w:rsidRDefault="00B54F93" w:rsidP="001E7202">
            <w:pPr>
              <w:rPr>
                <w:rFonts w:asciiTheme="minorEastAsia" w:hAnsiTheme="minorEastAsia"/>
                <w:b/>
                <w:bCs/>
                <w:sz w:val="22"/>
              </w:rPr>
            </w:pPr>
            <w:r w:rsidRPr="001437FC">
              <w:rPr>
                <w:rFonts w:asciiTheme="minorEastAsia" w:hAnsiTheme="minorEastAsia" w:hint="eastAsia"/>
                <w:b/>
                <w:bCs/>
                <w:sz w:val="22"/>
              </w:rPr>
              <w:t>企業財務經營分析</w:t>
            </w:r>
          </w:p>
        </w:tc>
        <w:tc>
          <w:tcPr>
            <w:tcW w:w="2552" w:type="dxa"/>
            <w:shd w:val="clear" w:color="auto" w:fill="D7E4BD"/>
            <w:tcMar>
              <w:top w:w="46" w:type="dxa"/>
              <w:left w:w="46" w:type="dxa"/>
              <w:bottom w:w="46" w:type="dxa"/>
              <w:right w:w="46" w:type="dxa"/>
            </w:tcMar>
            <w:vAlign w:val="center"/>
          </w:tcPr>
          <w:p w14:paraId="669F3A46" w14:textId="77777777" w:rsidR="00B54F93" w:rsidRPr="001437FC" w:rsidRDefault="00B54F93" w:rsidP="006E6488">
            <w:pPr>
              <w:jc w:val="center"/>
              <w:rPr>
                <w:rFonts w:asciiTheme="minorEastAsia" w:hAnsiTheme="minorEastAsia"/>
                <w:b/>
                <w:bCs/>
                <w:color w:val="0000CC"/>
                <w:sz w:val="22"/>
              </w:rPr>
            </w:pPr>
            <w:r w:rsidRPr="001437FC">
              <w:rPr>
                <w:rFonts w:asciiTheme="minorEastAsia" w:hAnsiTheme="minorEastAsia"/>
                <w:b/>
                <w:bCs/>
                <w:color w:val="0000CC"/>
                <w:sz w:val="22"/>
              </w:rPr>
              <w:t>30%</w:t>
            </w:r>
          </w:p>
        </w:tc>
      </w:tr>
      <w:tr w:rsidR="00B54F93" w:rsidRPr="001437FC" w14:paraId="5E1EF3D0" w14:textId="77777777" w:rsidTr="00B54F93">
        <w:trPr>
          <w:trHeight w:val="410"/>
        </w:trPr>
        <w:tc>
          <w:tcPr>
            <w:tcW w:w="1889" w:type="dxa"/>
            <w:vMerge/>
            <w:vAlign w:val="center"/>
            <w:hideMark/>
          </w:tcPr>
          <w:p w14:paraId="534C0B77" w14:textId="77777777" w:rsidR="00B54F93" w:rsidRPr="001437FC" w:rsidRDefault="00B54F93" w:rsidP="001E7202">
            <w:pPr>
              <w:rPr>
                <w:rFonts w:asciiTheme="minorEastAsia" w:hAnsiTheme="minorEastAsia"/>
                <w:sz w:val="22"/>
              </w:rPr>
            </w:pPr>
          </w:p>
        </w:tc>
        <w:tc>
          <w:tcPr>
            <w:tcW w:w="3260" w:type="dxa"/>
            <w:shd w:val="clear" w:color="auto" w:fill="D7E4BD"/>
            <w:tcMar>
              <w:top w:w="46" w:type="dxa"/>
              <w:left w:w="46" w:type="dxa"/>
              <w:bottom w:w="46" w:type="dxa"/>
              <w:right w:w="46" w:type="dxa"/>
            </w:tcMar>
            <w:hideMark/>
          </w:tcPr>
          <w:p w14:paraId="2760C214" w14:textId="77777777" w:rsidR="00B54F93" w:rsidRPr="001437FC" w:rsidRDefault="00B54F93" w:rsidP="001E7202">
            <w:pPr>
              <w:rPr>
                <w:rFonts w:asciiTheme="minorEastAsia" w:hAnsiTheme="minorEastAsia"/>
                <w:b/>
                <w:bCs/>
                <w:sz w:val="22"/>
              </w:rPr>
            </w:pPr>
            <w:r w:rsidRPr="001437FC">
              <w:rPr>
                <w:rFonts w:asciiTheme="minorEastAsia" w:hAnsiTheme="minorEastAsia" w:hint="eastAsia"/>
                <w:b/>
                <w:bCs/>
                <w:sz w:val="22"/>
              </w:rPr>
              <w:t>企業經營優劣比較</w:t>
            </w:r>
          </w:p>
        </w:tc>
        <w:tc>
          <w:tcPr>
            <w:tcW w:w="2552" w:type="dxa"/>
            <w:shd w:val="clear" w:color="auto" w:fill="D7E4BD"/>
            <w:tcMar>
              <w:top w:w="46" w:type="dxa"/>
              <w:left w:w="46" w:type="dxa"/>
              <w:bottom w:w="46" w:type="dxa"/>
              <w:right w:w="46" w:type="dxa"/>
            </w:tcMar>
            <w:vAlign w:val="center"/>
            <w:hideMark/>
          </w:tcPr>
          <w:p w14:paraId="460237AE"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b/>
                <w:bCs/>
                <w:color w:val="0000CC"/>
                <w:sz w:val="22"/>
              </w:rPr>
              <w:t>20</w:t>
            </w:r>
            <w:r w:rsidRPr="001437FC">
              <w:rPr>
                <w:rFonts w:asciiTheme="minorEastAsia" w:hAnsiTheme="minorEastAsia" w:hint="eastAsia"/>
                <w:b/>
                <w:bCs/>
                <w:color w:val="0000CC"/>
                <w:sz w:val="22"/>
              </w:rPr>
              <w:t>%</w:t>
            </w:r>
          </w:p>
        </w:tc>
      </w:tr>
      <w:tr w:rsidR="00B54F93" w:rsidRPr="001437FC" w14:paraId="37B1113F" w14:textId="77777777" w:rsidTr="00B54F93">
        <w:trPr>
          <w:trHeight w:val="410"/>
        </w:trPr>
        <w:tc>
          <w:tcPr>
            <w:tcW w:w="1889" w:type="dxa"/>
            <w:vMerge/>
            <w:vAlign w:val="center"/>
          </w:tcPr>
          <w:p w14:paraId="647C5817" w14:textId="77777777" w:rsidR="00B54F93" w:rsidRPr="001437FC" w:rsidRDefault="00B54F93" w:rsidP="001E7202">
            <w:pPr>
              <w:rPr>
                <w:rFonts w:asciiTheme="minorEastAsia" w:hAnsiTheme="minorEastAsia"/>
                <w:sz w:val="22"/>
              </w:rPr>
            </w:pPr>
          </w:p>
        </w:tc>
        <w:tc>
          <w:tcPr>
            <w:tcW w:w="3260" w:type="dxa"/>
            <w:shd w:val="clear" w:color="auto" w:fill="D7E4BD"/>
            <w:tcMar>
              <w:top w:w="46" w:type="dxa"/>
              <w:left w:w="46" w:type="dxa"/>
              <w:bottom w:w="46" w:type="dxa"/>
              <w:right w:w="46" w:type="dxa"/>
            </w:tcMar>
          </w:tcPr>
          <w:p w14:paraId="114C48EB" w14:textId="77777777" w:rsidR="00B54F93" w:rsidRPr="001437FC" w:rsidRDefault="00B54F93" w:rsidP="001E7202">
            <w:pPr>
              <w:rPr>
                <w:rFonts w:asciiTheme="minorEastAsia" w:hAnsiTheme="minorEastAsia"/>
                <w:b/>
                <w:bCs/>
                <w:sz w:val="22"/>
              </w:rPr>
            </w:pPr>
            <w:r w:rsidRPr="001437FC">
              <w:rPr>
                <w:rFonts w:asciiTheme="minorEastAsia" w:hAnsiTheme="minorEastAsia" w:hint="eastAsia"/>
                <w:b/>
                <w:bCs/>
                <w:sz w:val="22"/>
              </w:rPr>
              <w:t>優劣成因及改善建議</w:t>
            </w:r>
          </w:p>
        </w:tc>
        <w:tc>
          <w:tcPr>
            <w:tcW w:w="2552" w:type="dxa"/>
            <w:shd w:val="clear" w:color="auto" w:fill="D7E4BD"/>
            <w:tcMar>
              <w:top w:w="46" w:type="dxa"/>
              <w:left w:w="46" w:type="dxa"/>
              <w:bottom w:w="46" w:type="dxa"/>
              <w:right w:w="46" w:type="dxa"/>
            </w:tcMar>
            <w:vAlign w:val="center"/>
          </w:tcPr>
          <w:p w14:paraId="36961BB0" w14:textId="77777777" w:rsidR="00B54F93" w:rsidRPr="001437FC" w:rsidRDefault="00B54F93" w:rsidP="006E6488">
            <w:pPr>
              <w:jc w:val="center"/>
              <w:rPr>
                <w:rFonts w:asciiTheme="minorEastAsia" w:hAnsiTheme="minorEastAsia"/>
                <w:b/>
                <w:bCs/>
                <w:color w:val="0000CC"/>
                <w:sz w:val="22"/>
              </w:rPr>
            </w:pPr>
            <w:r w:rsidRPr="001437FC">
              <w:rPr>
                <w:rFonts w:asciiTheme="minorEastAsia" w:hAnsiTheme="minorEastAsia" w:hint="eastAsia"/>
                <w:b/>
                <w:bCs/>
                <w:color w:val="0000CC"/>
                <w:sz w:val="22"/>
              </w:rPr>
              <w:t>2</w:t>
            </w:r>
            <w:r w:rsidRPr="001437FC">
              <w:rPr>
                <w:rFonts w:asciiTheme="minorEastAsia" w:hAnsiTheme="minorEastAsia"/>
                <w:b/>
                <w:bCs/>
                <w:color w:val="0000CC"/>
                <w:sz w:val="22"/>
              </w:rPr>
              <w:t>0%</w:t>
            </w:r>
          </w:p>
        </w:tc>
      </w:tr>
      <w:tr w:rsidR="00B54F93" w:rsidRPr="001437FC" w14:paraId="63C39ADB" w14:textId="77777777" w:rsidTr="00B54F93">
        <w:trPr>
          <w:trHeight w:val="410"/>
        </w:trPr>
        <w:tc>
          <w:tcPr>
            <w:tcW w:w="1889" w:type="dxa"/>
            <w:vMerge/>
            <w:vAlign w:val="center"/>
            <w:hideMark/>
          </w:tcPr>
          <w:p w14:paraId="1EEF5D5A" w14:textId="77777777" w:rsidR="00B54F93" w:rsidRPr="001437FC" w:rsidRDefault="00B54F93" w:rsidP="001E7202">
            <w:pPr>
              <w:rPr>
                <w:rFonts w:asciiTheme="minorEastAsia" w:hAnsiTheme="minorEastAsia"/>
                <w:sz w:val="22"/>
              </w:rPr>
            </w:pPr>
          </w:p>
        </w:tc>
        <w:tc>
          <w:tcPr>
            <w:tcW w:w="3260" w:type="dxa"/>
            <w:shd w:val="clear" w:color="auto" w:fill="D7E4BD"/>
            <w:tcMar>
              <w:top w:w="46" w:type="dxa"/>
              <w:left w:w="46" w:type="dxa"/>
              <w:bottom w:w="46" w:type="dxa"/>
              <w:right w:w="46" w:type="dxa"/>
            </w:tcMar>
            <w:hideMark/>
          </w:tcPr>
          <w:p w14:paraId="5FDD19C3" w14:textId="77777777" w:rsidR="00B54F93" w:rsidRPr="001437FC" w:rsidRDefault="00B54F93" w:rsidP="00B54F93">
            <w:pPr>
              <w:rPr>
                <w:rFonts w:asciiTheme="minorEastAsia" w:hAnsiTheme="minorEastAsia"/>
                <w:b/>
                <w:bCs/>
                <w:sz w:val="22"/>
              </w:rPr>
            </w:pPr>
            <w:r w:rsidRPr="001437FC">
              <w:rPr>
                <w:rFonts w:asciiTheme="minorEastAsia" w:hAnsiTheme="minorEastAsia" w:hint="eastAsia"/>
                <w:b/>
                <w:bCs/>
                <w:sz w:val="22"/>
              </w:rPr>
              <w:t>簡報表現與展演團隊表現</w:t>
            </w:r>
          </w:p>
        </w:tc>
        <w:tc>
          <w:tcPr>
            <w:tcW w:w="2552" w:type="dxa"/>
            <w:shd w:val="clear" w:color="auto" w:fill="D7E4BD"/>
            <w:tcMar>
              <w:top w:w="46" w:type="dxa"/>
              <w:left w:w="46" w:type="dxa"/>
              <w:bottom w:w="46" w:type="dxa"/>
              <w:right w:w="46" w:type="dxa"/>
            </w:tcMar>
            <w:vAlign w:val="center"/>
            <w:hideMark/>
          </w:tcPr>
          <w:p w14:paraId="40324666" w14:textId="77777777" w:rsidR="00B54F93" w:rsidRPr="001437FC" w:rsidRDefault="00B54F93" w:rsidP="006E6488">
            <w:pPr>
              <w:jc w:val="center"/>
              <w:rPr>
                <w:rFonts w:asciiTheme="minorEastAsia" w:hAnsiTheme="minorEastAsia"/>
                <w:color w:val="0000CC"/>
                <w:sz w:val="22"/>
              </w:rPr>
            </w:pPr>
            <w:r w:rsidRPr="001437FC">
              <w:rPr>
                <w:rFonts w:asciiTheme="minorEastAsia" w:hAnsiTheme="minorEastAsia" w:hint="eastAsia"/>
                <w:b/>
                <w:bCs/>
                <w:color w:val="0000CC"/>
                <w:sz w:val="22"/>
              </w:rPr>
              <w:t>20%</w:t>
            </w:r>
          </w:p>
        </w:tc>
      </w:tr>
    </w:tbl>
    <w:p w14:paraId="6ACA6521" w14:textId="77777777" w:rsidR="00EB0145" w:rsidRPr="001437FC" w:rsidRDefault="00EB0145" w:rsidP="006B3FB9">
      <w:pPr>
        <w:rPr>
          <w:rFonts w:asciiTheme="minorEastAsia" w:hAnsiTheme="minorEastAsia"/>
          <w:sz w:val="22"/>
        </w:rPr>
      </w:pPr>
    </w:p>
    <w:p w14:paraId="7196A30A" w14:textId="77777777" w:rsidR="00EB0145" w:rsidRPr="001437FC" w:rsidRDefault="00EB0145" w:rsidP="006B3FB9">
      <w:pPr>
        <w:rPr>
          <w:rFonts w:asciiTheme="minorEastAsia" w:hAnsiTheme="minorEastAsia"/>
          <w:sz w:val="22"/>
        </w:rPr>
      </w:pPr>
      <w:r w:rsidRPr="001437FC">
        <w:rPr>
          <w:rFonts w:asciiTheme="minorEastAsia" w:hAnsiTheme="minorEastAsia" w:hint="eastAsia"/>
          <w:sz w:val="22"/>
        </w:rPr>
        <w:t xml:space="preserve">   (五) 獎勵方式:</w:t>
      </w:r>
    </w:p>
    <w:p w14:paraId="199AE55D" w14:textId="18FD6ACA" w:rsidR="008C2992" w:rsidRPr="001437FC" w:rsidRDefault="00EB0145" w:rsidP="008C2992">
      <w:pPr>
        <w:spacing w:after="96" w:line="259" w:lineRule="auto"/>
        <w:ind w:left="499"/>
        <w:rPr>
          <w:rFonts w:asciiTheme="minorEastAsia" w:hAnsiTheme="minorEastAsia"/>
          <w:b/>
          <w:color w:val="2E74B5" w:themeColor="accent5" w:themeShade="BF"/>
          <w:sz w:val="22"/>
        </w:rPr>
      </w:pPr>
      <w:r w:rsidRPr="001437FC">
        <w:rPr>
          <w:rFonts w:asciiTheme="minorEastAsia" w:hAnsiTheme="minorEastAsia" w:hint="eastAsia"/>
          <w:sz w:val="22"/>
        </w:rPr>
        <w:t xml:space="preserve">   </w:t>
      </w:r>
      <w:r w:rsidR="00AB1365">
        <w:rPr>
          <w:rFonts w:asciiTheme="minorEastAsia" w:hAnsiTheme="minorEastAsia" w:hint="eastAsia"/>
          <w:sz w:val="22"/>
        </w:rPr>
        <w:t>總決賽</w:t>
      </w:r>
      <w:r w:rsidR="008C2992" w:rsidRPr="001437FC">
        <w:rPr>
          <w:rFonts w:asciiTheme="minorEastAsia" w:hAnsiTheme="minorEastAsia"/>
          <w:sz w:val="22"/>
        </w:rPr>
        <w:t>評選成績於</w:t>
      </w:r>
      <w:r w:rsidR="008C2992" w:rsidRPr="00AB1365">
        <w:rPr>
          <w:rFonts w:asciiTheme="minorEastAsia" w:hAnsiTheme="minorEastAsia"/>
          <w:b/>
          <w:color w:val="FF0000"/>
          <w:sz w:val="22"/>
        </w:rPr>
        <w:t xml:space="preserve"> </w:t>
      </w:r>
      <w:r w:rsidR="008C2992" w:rsidRPr="00AB1365">
        <w:rPr>
          <w:rFonts w:asciiTheme="minorEastAsia" w:hAnsiTheme="minorEastAsia" w:cs="Times New Roman" w:hint="eastAsia"/>
          <w:b/>
          <w:color w:val="FF0000"/>
          <w:sz w:val="22"/>
        </w:rPr>
        <w:t>110年01月11日</w:t>
      </w:r>
      <w:r w:rsidR="008C2992" w:rsidRPr="00AB1365">
        <w:rPr>
          <w:rFonts w:asciiTheme="minorEastAsia" w:hAnsiTheme="minorEastAsia"/>
          <w:b/>
          <w:color w:val="FF0000"/>
          <w:sz w:val="22"/>
        </w:rPr>
        <w:t>（一）</w:t>
      </w:r>
      <w:r w:rsidR="008C2992" w:rsidRPr="001437FC">
        <w:rPr>
          <w:rFonts w:asciiTheme="minorEastAsia" w:hAnsiTheme="minorEastAsia"/>
          <w:sz w:val="22"/>
        </w:rPr>
        <w:t>公告於本活動網站</w:t>
      </w:r>
      <w:proofErr w:type="gramStart"/>
      <w:r w:rsidR="008C2992" w:rsidRPr="001437FC">
        <w:rPr>
          <w:rFonts w:asciiTheme="minorEastAsia" w:hAnsiTheme="minorEastAsia"/>
          <w:b/>
          <w:color w:val="2E74B5" w:themeColor="accent5" w:themeShade="BF"/>
          <w:sz w:val="22"/>
        </w:rPr>
        <w:t>（</w:t>
      </w:r>
      <w:proofErr w:type="gramEnd"/>
      <w:r w:rsidR="008C2992" w:rsidRPr="001437FC">
        <w:rPr>
          <w:rFonts w:asciiTheme="minorEastAsia" w:hAnsiTheme="minorEastAsia"/>
          <w:b/>
          <w:color w:val="2E74B5" w:themeColor="accent5" w:themeShade="BF"/>
          <w:sz w:val="22"/>
        </w:rPr>
        <w:t>http://analysis.com.tw/</w:t>
      </w:r>
      <w:hyperlink r:id="rId9">
        <w:r w:rsidR="008C2992" w:rsidRPr="001437FC">
          <w:rPr>
            <w:rFonts w:asciiTheme="minorEastAsia" w:hAnsiTheme="minorEastAsia"/>
            <w:b/>
            <w:color w:val="2E74B5" w:themeColor="accent5" w:themeShade="BF"/>
            <w:sz w:val="22"/>
          </w:rPr>
          <w:t>）</w:t>
        </w:r>
      </w:hyperlink>
      <w:r w:rsidR="008C2992" w:rsidRPr="001437FC">
        <w:rPr>
          <w:rFonts w:asciiTheme="minorEastAsia" w:hAnsiTheme="minorEastAsia" w:hint="eastAsia"/>
          <w:b/>
          <w:color w:val="2E74B5" w:themeColor="accent5" w:themeShade="BF"/>
          <w:sz w:val="22"/>
        </w:rPr>
        <w:t>、</w:t>
      </w:r>
      <w:r w:rsidR="008C2992" w:rsidRPr="001437FC">
        <w:rPr>
          <w:rFonts w:asciiTheme="minorEastAsia" w:hAnsiTheme="minorEastAsia" w:cs="Times New Roman" w:hint="eastAsia"/>
          <w:b/>
          <w:color w:val="2E74B5" w:themeColor="accent5" w:themeShade="BF"/>
          <w:sz w:val="22"/>
        </w:rPr>
        <w:t>(</w:t>
      </w:r>
      <w:hyperlink r:id="rId10" w:history="1">
        <w:r w:rsidR="008C2992" w:rsidRPr="001437FC">
          <w:rPr>
            <w:rStyle w:val="a3"/>
            <w:rFonts w:asciiTheme="minorEastAsia" w:hAnsiTheme="minorEastAsia"/>
            <w:b/>
            <w:color w:val="2E74B5" w:themeColor="accent5" w:themeShade="BF"/>
            <w:sz w:val="22"/>
          </w:rPr>
          <w:t>http://www.ccvcda.org.tw/</w:t>
        </w:r>
      </w:hyperlink>
      <w:r w:rsidR="008C2992" w:rsidRPr="001437FC">
        <w:rPr>
          <w:rStyle w:val="a3"/>
          <w:rFonts w:asciiTheme="minorEastAsia" w:hAnsiTheme="minorEastAsia" w:hint="eastAsia"/>
          <w:b/>
          <w:color w:val="2E74B5" w:themeColor="accent5" w:themeShade="BF"/>
          <w:sz w:val="22"/>
        </w:rPr>
        <w:t>)</w:t>
      </w:r>
    </w:p>
    <w:p w14:paraId="7FCAC7FB" w14:textId="048F938B" w:rsidR="008C2992" w:rsidRPr="001437FC" w:rsidRDefault="008C2992" w:rsidP="001437FC">
      <w:pPr>
        <w:spacing w:after="64"/>
        <w:ind w:left="509"/>
        <w:rPr>
          <w:rFonts w:asciiTheme="minorEastAsia" w:hAnsiTheme="minorEastAsia"/>
          <w:sz w:val="22"/>
        </w:rPr>
      </w:pPr>
      <w:r w:rsidRPr="001437FC">
        <w:rPr>
          <w:rFonts w:asciiTheme="minorEastAsia" w:hAnsiTheme="minorEastAsia"/>
          <w:sz w:val="22"/>
        </w:rPr>
        <w:t>本次競賽依作品主題分組，</w:t>
      </w:r>
      <w:r w:rsidRPr="00AB1365">
        <w:rPr>
          <w:rFonts w:asciiTheme="minorEastAsia" w:hAnsiTheme="minorEastAsia"/>
          <w:sz w:val="22"/>
          <w:u w:val="single"/>
        </w:rPr>
        <w:t>每組各取前三名頒發團隊獎金</w:t>
      </w:r>
      <w:r w:rsidRPr="001437FC">
        <w:rPr>
          <w:rFonts w:asciiTheme="minorEastAsia" w:hAnsiTheme="minorEastAsia" w:cs="Times New Roman"/>
          <w:sz w:val="22"/>
        </w:rPr>
        <w:t>(</w:t>
      </w:r>
      <w:r w:rsidRPr="001437FC">
        <w:rPr>
          <w:rFonts w:asciiTheme="minorEastAsia" w:hAnsiTheme="minorEastAsia"/>
          <w:sz w:val="22"/>
        </w:rPr>
        <w:t>或等值儲值卡、禮券</w:t>
      </w:r>
      <w:r w:rsidRPr="001437FC">
        <w:rPr>
          <w:rFonts w:asciiTheme="minorEastAsia" w:hAnsiTheme="minorEastAsia" w:cs="Times New Roman"/>
          <w:sz w:val="22"/>
        </w:rPr>
        <w:t>)</w:t>
      </w:r>
      <w:r w:rsidRPr="001437FC">
        <w:rPr>
          <w:rFonts w:asciiTheme="minorEastAsia" w:hAnsiTheme="minorEastAsia"/>
          <w:sz w:val="22"/>
        </w:rPr>
        <w:t>及獎狀，佳作</w:t>
      </w:r>
      <w:r w:rsidRPr="001437FC">
        <w:rPr>
          <w:rFonts w:asciiTheme="minorEastAsia" w:hAnsiTheme="minorEastAsia" w:hint="eastAsia"/>
          <w:sz w:val="22"/>
        </w:rPr>
        <w:t>2</w:t>
      </w:r>
      <w:r w:rsidRPr="001437FC">
        <w:rPr>
          <w:rFonts w:asciiTheme="minorEastAsia" w:hAnsiTheme="minorEastAsia"/>
          <w:sz w:val="22"/>
        </w:rPr>
        <w:t xml:space="preserve">名頒發獎狀。參賽作品若未達評審標準，得由評審決定獎項從缺。 </w:t>
      </w:r>
    </w:p>
    <w:p w14:paraId="131BFF29" w14:textId="1B96C81B" w:rsidR="001437FC" w:rsidRPr="001437FC" w:rsidRDefault="001437FC" w:rsidP="001437FC">
      <w:pPr>
        <w:pStyle w:val="a8"/>
        <w:numPr>
          <w:ilvl w:val="0"/>
          <w:numId w:val="12"/>
        </w:numPr>
        <w:spacing w:after="64"/>
        <w:ind w:leftChars="0"/>
        <w:rPr>
          <w:rFonts w:asciiTheme="minorEastAsia" w:hAnsiTheme="minorEastAsia"/>
          <w:sz w:val="22"/>
        </w:rPr>
      </w:pPr>
      <w:r w:rsidRPr="001437FC">
        <w:rPr>
          <w:rFonts w:asciiTheme="minorEastAsia" w:hAnsiTheme="minorEastAsia"/>
          <w:sz w:val="22"/>
        </w:rPr>
        <w:t xml:space="preserve">第一名：頒發新台幣 </w:t>
      </w:r>
      <w:r w:rsidRPr="001437FC">
        <w:rPr>
          <w:rFonts w:asciiTheme="minorEastAsia" w:hAnsiTheme="minorEastAsia" w:cs="Times New Roman"/>
          <w:b/>
          <w:sz w:val="22"/>
        </w:rPr>
        <w:t xml:space="preserve">3 </w:t>
      </w:r>
      <w:r w:rsidRPr="001437FC">
        <w:rPr>
          <w:rFonts w:asciiTheme="minorEastAsia" w:hAnsiTheme="minorEastAsia"/>
          <w:sz w:val="22"/>
        </w:rPr>
        <w:t>仟元獎金、獎狀乙紙。</w:t>
      </w:r>
    </w:p>
    <w:p w14:paraId="0287627E" w14:textId="659A520D" w:rsidR="001437FC" w:rsidRPr="001437FC" w:rsidRDefault="001437FC" w:rsidP="001437FC">
      <w:pPr>
        <w:pStyle w:val="a8"/>
        <w:numPr>
          <w:ilvl w:val="0"/>
          <w:numId w:val="12"/>
        </w:numPr>
        <w:spacing w:after="64"/>
        <w:ind w:leftChars="0"/>
        <w:rPr>
          <w:rFonts w:asciiTheme="minorEastAsia" w:hAnsiTheme="minorEastAsia"/>
          <w:sz w:val="22"/>
        </w:rPr>
      </w:pPr>
      <w:r w:rsidRPr="001437FC">
        <w:rPr>
          <w:rFonts w:asciiTheme="minorEastAsia" w:hAnsiTheme="minorEastAsia"/>
          <w:sz w:val="22"/>
        </w:rPr>
        <w:t xml:space="preserve">第二名：頒發新台幣 </w:t>
      </w:r>
      <w:r w:rsidRPr="001437FC">
        <w:rPr>
          <w:rFonts w:asciiTheme="minorEastAsia" w:hAnsiTheme="minorEastAsia" w:cs="Times New Roman"/>
          <w:b/>
          <w:sz w:val="22"/>
        </w:rPr>
        <w:t xml:space="preserve">2 </w:t>
      </w:r>
      <w:r w:rsidRPr="001437FC">
        <w:rPr>
          <w:rFonts w:asciiTheme="minorEastAsia" w:hAnsiTheme="minorEastAsia"/>
          <w:sz w:val="22"/>
        </w:rPr>
        <w:t>仟元獎金、獎狀乙紙。</w:t>
      </w:r>
    </w:p>
    <w:p w14:paraId="2D688471" w14:textId="635DF922" w:rsidR="001437FC" w:rsidRPr="001437FC" w:rsidRDefault="001437FC" w:rsidP="001437FC">
      <w:pPr>
        <w:pStyle w:val="a8"/>
        <w:numPr>
          <w:ilvl w:val="0"/>
          <w:numId w:val="12"/>
        </w:numPr>
        <w:spacing w:after="64"/>
        <w:ind w:leftChars="0"/>
        <w:rPr>
          <w:rFonts w:asciiTheme="minorEastAsia" w:hAnsiTheme="minorEastAsia"/>
          <w:sz w:val="22"/>
        </w:rPr>
      </w:pPr>
      <w:r w:rsidRPr="001437FC">
        <w:rPr>
          <w:rFonts w:asciiTheme="minorEastAsia" w:hAnsiTheme="minorEastAsia"/>
          <w:sz w:val="22"/>
        </w:rPr>
        <w:t xml:space="preserve">第三名：頒發新台幣 </w:t>
      </w:r>
      <w:r w:rsidRPr="001437FC">
        <w:rPr>
          <w:rFonts w:asciiTheme="minorEastAsia" w:hAnsiTheme="minorEastAsia" w:cs="Times New Roman"/>
          <w:b/>
          <w:sz w:val="22"/>
        </w:rPr>
        <w:t xml:space="preserve">1 </w:t>
      </w:r>
      <w:r w:rsidRPr="001437FC">
        <w:rPr>
          <w:rFonts w:asciiTheme="minorEastAsia" w:hAnsiTheme="minorEastAsia"/>
          <w:sz w:val="22"/>
        </w:rPr>
        <w:t>仟元獎金、獎狀乙紙。</w:t>
      </w:r>
    </w:p>
    <w:p w14:paraId="272B7607" w14:textId="0423C4C2" w:rsidR="001437FC" w:rsidRPr="001437FC" w:rsidRDefault="001437FC" w:rsidP="001437FC">
      <w:pPr>
        <w:pStyle w:val="a8"/>
        <w:numPr>
          <w:ilvl w:val="0"/>
          <w:numId w:val="12"/>
        </w:numPr>
        <w:spacing w:after="64"/>
        <w:ind w:leftChars="0"/>
        <w:rPr>
          <w:rFonts w:asciiTheme="minorEastAsia" w:hAnsiTheme="minorEastAsia"/>
          <w:sz w:val="22"/>
        </w:rPr>
      </w:pPr>
      <w:r w:rsidRPr="001437FC">
        <w:rPr>
          <w:rFonts w:asciiTheme="minorEastAsia" w:hAnsiTheme="minorEastAsia" w:hint="eastAsia"/>
          <w:sz w:val="22"/>
        </w:rPr>
        <w:t>佳作二名:頒發獎狀乙紙</w:t>
      </w:r>
    </w:p>
    <w:p w14:paraId="72B05CE9" w14:textId="77777777" w:rsidR="00EB0145" w:rsidRPr="001437FC" w:rsidRDefault="00EB0145" w:rsidP="006B3FB9">
      <w:pPr>
        <w:rPr>
          <w:rFonts w:asciiTheme="minorEastAsia" w:hAnsiTheme="minorEastAsia"/>
          <w:sz w:val="22"/>
        </w:rPr>
      </w:pPr>
      <w:r w:rsidRPr="001437FC">
        <w:rPr>
          <w:rFonts w:asciiTheme="minorEastAsia" w:hAnsiTheme="minorEastAsia" w:hint="eastAsia"/>
          <w:sz w:val="22"/>
        </w:rPr>
        <w:t xml:space="preserve">   (六) 注意事項:</w:t>
      </w:r>
    </w:p>
    <w:p w14:paraId="72E94C0E"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hint="eastAsia"/>
          <w:sz w:val="22"/>
        </w:rPr>
        <w:t>參加競賽或入圍作品如經人檢舉或告發為他人代勞或違反本競賽相關規定，有具體事實者，則取消參賽資格與追回獎勵。</w:t>
      </w:r>
    </w:p>
    <w:p w14:paraId="7B17A733"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hint="eastAsia"/>
          <w:sz w:val="22"/>
        </w:rPr>
        <w:t>參加競賽或入圍作品如涉及著作權、專利權等之傷害，由法院判決屬實者，取消參賽資格與追回獎勵，承辦單位不負任何法律責任。</w:t>
      </w:r>
    </w:p>
    <w:p w14:paraId="557641F1"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hint="eastAsia"/>
          <w:sz w:val="22"/>
        </w:rPr>
        <w:t>參加決賽及總決賽之作品，由承辦單位直接寄給評審委員評分，繳交之所有文件不退回，請參賽者自行備份。</w:t>
      </w:r>
    </w:p>
    <w:p w14:paraId="34CCA27A"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hint="eastAsia"/>
          <w:sz w:val="22"/>
        </w:rPr>
        <w:t>報名隊伍須同意參賽作品可供作教學範例使用。</w:t>
      </w:r>
    </w:p>
    <w:p w14:paraId="2981F9B0"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sz w:val="22"/>
        </w:rPr>
        <w:t>經報名後不再接受參賽名單修改(資料有誤修正除外</w:t>
      </w:r>
      <w:r w:rsidRPr="00E110AB">
        <w:rPr>
          <w:rFonts w:asciiTheme="minorEastAsia" w:hAnsiTheme="minorEastAsia" w:hint="eastAsia"/>
          <w:sz w:val="22"/>
        </w:rPr>
        <w:t>，</w:t>
      </w:r>
      <w:r w:rsidRPr="00E110AB">
        <w:rPr>
          <w:rFonts w:asciiTheme="minorEastAsia" w:hAnsiTheme="minorEastAsia"/>
          <w:sz w:val="22"/>
        </w:rPr>
        <w:t>資料</w:t>
      </w:r>
      <w:proofErr w:type="gramStart"/>
      <w:r w:rsidRPr="00E110AB">
        <w:rPr>
          <w:rFonts w:asciiTheme="minorEastAsia" w:hAnsiTheme="minorEastAsia"/>
          <w:sz w:val="22"/>
        </w:rPr>
        <w:t>有誤</w:t>
      </w:r>
      <w:r w:rsidRPr="00E110AB">
        <w:rPr>
          <w:rFonts w:asciiTheme="minorEastAsia" w:hAnsiTheme="minorEastAsia" w:hint="eastAsia"/>
          <w:sz w:val="22"/>
        </w:rPr>
        <w:t>需在</w:t>
      </w:r>
      <w:proofErr w:type="gramEnd"/>
      <w:r w:rsidRPr="00E110AB">
        <w:rPr>
          <w:rFonts w:asciiTheme="minorEastAsia" w:hAnsiTheme="minorEastAsia" w:hint="eastAsia"/>
          <w:sz w:val="22"/>
        </w:rPr>
        <w:t>公告得獎時 提出修正，如已領取獎狀，恕不予受理</w:t>
      </w:r>
      <w:r w:rsidRPr="00E110AB">
        <w:rPr>
          <w:rFonts w:asciiTheme="minorEastAsia" w:hAnsiTheme="minorEastAsia"/>
          <w:sz w:val="22"/>
        </w:rPr>
        <w:t>)。</w:t>
      </w:r>
    </w:p>
    <w:p w14:paraId="7A54A6D5" w14:textId="77777777" w:rsidR="00EB0145" w:rsidRPr="00E110AB" w:rsidRDefault="00EB0145" w:rsidP="00EB0145">
      <w:pPr>
        <w:numPr>
          <w:ilvl w:val="0"/>
          <w:numId w:val="2"/>
        </w:numPr>
        <w:rPr>
          <w:rFonts w:asciiTheme="minorEastAsia" w:hAnsiTheme="minorEastAsia"/>
          <w:sz w:val="22"/>
        </w:rPr>
      </w:pPr>
      <w:r w:rsidRPr="00E110AB">
        <w:rPr>
          <w:rFonts w:asciiTheme="minorEastAsia" w:hAnsiTheme="minorEastAsia" w:hint="eastAsia"/>
          <w:sz w:val="22"/>
        </w:rPr>
        <w:t>如需參賽證明</w:t>
      </w:r>
      <w:proofErr w:type="gramStart"/>
      <w:r w:rsidRPr="00E110AB">
        <w:rPr>
          <w:rFonts w:asciiTheme="minorEastAsia" w:hAnsiTheme="minorEastAsia" w:hint="eastAsia"/>
          <w:sz w:val="22"/>
        </w:rPr>
        <w:t>由微析科技</w:t>
      </w:r>
      <w:proofErr w:type="gramEnd"/>
      <w:r w:rsidRPr="00E110AB">
        <w:rPr>
          <w:rFonts w:asciiTheme="minorEastAsia" w:hAnsiTheme="minorEastAsia" w:hint="eastAsia"/>
          <w:sz w:val="22"/>
        </w:rPr>
        <w:t>提供(限競賽結束後一個月內申請,逾期申請則無法提供)。</w:t>
      </w:r>
    </w:p>
    <w:p w14:paraId="1C9127AD" w14:textId="77777777" w:rsidR="00EB0145" w:rsidRPr="001437FC" w:rsidRDefault="00C65E60" w:rsidP="00EB0145">
      <w:pPr>
        <w:rPr>
          <w:rFonts w:asciiTheme="minorEastAsia" w:hAnsiTheme="minorEastAsia"/>
          <w:sz w:val="22"/>
        </w:rPr>
      </w:pPr>
      <w:r w:rsidRPr="001437FC">
        <w:rPr>
          <w:rFonts w:asciiTheme="minorEastAsia" w:hAnsiTheme="minorEastAsia" w:hint="eastAsia"/>
          <w:sz w:val="22"/>
        </w:rPr>
        <w:t xml:space="preserve">   (七) 活動聯絡人:</w:t>
      </w:r>
    </w:p>
    <w:p w14:paraId="07ABD9B7" w14:textId="77777777" w:rsidR="00C65E60" w:rsidRPr="001437FC" w:rsidRDefault="00C65E60" w:rsidP="00C65E60">
      <w:pPr>
        <w:rPr>
          <w:rFonts w:asciiTheme="minorEastAsia" w:hAnsiTheme="minorEastAsia"/>
          <w:sz w:val="22"/>
        </w:rPr>
      </w:pPr>
      <w:r w:rsidRPr="001437FC">
        <w:rPr>
          <w:rFonts w:asciiTheme="minorEastAsia" w:hAnsiTheme="minorEastAsia" w:hint="eastAsia"/>
          <w:sz w:val="22"/>
        </w:rPr>
        <w:t xml:space="preserve">       德明財經科技大學-流通管理系 許端芳老師 </w:t>
      </w:r>
    </w:p>
    <w:p w14:paraId="66CBE7FE" w14:textId="77777777" w:rsidR="00C65E60" w:rsidRPr="001437FC" w:rsidRDefault="00C65E60" w:rsidP="00C65E60">
      <w:pPr>
        <w:rPr>
          <w:rFonts w:asciiTheme="minorEastAsia" w:hAnsiTheme="minorEastAsia"/>
          <w:b/>
          <w:color w:val="0070C0"/>
          <w:sz w:val="22"/>
          <w:shd w:val="clear" w:color="auto" w:fill="FFFFFF"/>
        </w:rPr>
      </w:pPr>
      <w:r w:rsidRPr="001437FC">
        <w:rPr>
          <w:rFonts w:asciiTheme="minorEastAsia" w:hAnsiTheme="minorEastAsia" w:hint="eastAsia"/>
          <w:sz w:val="22"/>
        </w:rPr>
        <w:t xml:space="preserve">       連絡電話:(02)26585801#5143 ；</w:t>
      </w:r>
      <w:proofErr w:type="gramStart"/>
      <w:r w:rsidRPr="001437FC">
        <w:rPr>
          <w:rFonts w:asciiTheme="minorEastAsia" w:hAnsiTheme="minorEastAsia" w:hint="eastAsia"/>
          <w:sz w:val="22"/>
        </w:rPr>
        <w:t>e-mail</w:t>
      </w:r>
      <w:proofErr w:type="gramEnd"/>
      <w:r w:rsidRPr="001437FC">
        <w:rPr>
          <w:rFonts w:asciiTheme="minorEastAsia" w:hAnsiTheme="minorEastAsia" w:hint="eastAsia"/>
          <w:sz w:val="22"/>
        </w:rPr>
        <w:t>:</w:t>
      </w:r>
      <w:r w:rsidRPr="001437FC">
        <w:rPr>
          <w:rFonts w:asciiTheme="minorEastAsia" w:hAnsiTheme="minorEastAsia" w:hint="eastAsia"/>
          <w:color w:val="000000"/>
          <w:sz w:val="22"/>
          <w:shd w:val="clear" w:color="auto" w:fill="FFFFFF"/>
        </w:rPr>
        <w:t xml:space="preserve"> </w:t>
      </w:r>
      <w:hyperlink r:id="rId11" w:history="1">
        <w:r w:rsidRPr="001437FC">
          <w:rPr>
            <w:rStyle w:val="a3"/>
            <w:rFonts w:asciiTheme="minorEastAsia" w:hAnsiTheme="minorEastAsia" w:hint="eastAsia"/>
            <w:b/>
            <w:color w:val="0070C0"/>
            <w:sz w:val="22"/>
            <w:shd w:val="clear" w:color="auto" w:fill="FFFFFF"/>
          </w:rPr>
          <w:t>dfsheu@takming.edu.tw</w:t>
        </w:r>
      </w:hyperlink>
    </w:p>
    <w:p w14:paraId="26063327" w14:textId="10053EEC" w:rsidR="00C65E60" w:rsidRPr="001437FC" w:rsidRDefault="009D3025" w:rsidP="00C76EBF">
      <w:pPr>
        <w:rPr>
          <w:rFonts w:asciiTheme="minorEastAsia" w:hAnsiTheme="minorEastAsia" w:cs="Arial"/>
          <w:b/>
          <w:color w:val="5B9BD5" w:themeColor="accent5"/>
          <w:spacing w:val="12"/>
          <w:sz w:val="22"/>
        </w:rPr>
      </w:pPr>
      <w:r w:rsidRPr="001437FC">
        <w:rPr>
          <w:rFonts w:asciiTheme="minorEastAsia" w:hAnsiTheme="minorEastAsia" w:hint="eastAsia"/>
          <w:color w:val="000000"/>
          <w:sz w:val="22"/>
          <w:shd w:val="clear" w:color="auto" w:fill="FFFFFF"/>
        </w:rPr>
        <w:t xml:space="preserve">       </w:t>
      </w:r>
    </w:p>
    <w:p w14:paraId="56E5394E" w14:textId="77777777" w:rsidR="00C65E60" w:rsidRPr="001437FC" w:rsidRDefault="00C65E60" w:rsidP="00C65E60">
      <w:pPr>
        <w:rPr>
          <w:rFonts w:asciiTheme="minorEastAsia" w:hAnsiTheme="minorEastAsia" w:cs="Arial"/>
          <w:spacing w:val="12"/>
          <w:sz w:val="22"/>
        </w:rPr>
      </w:pPr>
      <w:r w:rsidRPr="001437FC">
        <w:rPr>
          <w:rFonts w:asciiTheme="minorEastAsia" w:hAnsiTheme="minorEastAsia" w:cs="Arial" w:hint="eastAsia"/>
          <w:b/>
          <w:color w:val="5B9BD5" w:themeColor="accent5"/>
          <w:spacing w:val="12"/>
          <w:sz w:val="22"/>
        </w:rPr>
        <w:t xml:space="preserve">   </w:t>
      </w:r>
      <w:r w:rsidRPr="001437FC">
        <w:rPr>
          <w:rFonts w:asciiTheme="minorEastAsia" w:hAnsiTheme="minorEastAsia" w:cs="Arial" w:hint="eastAsia"/>
          <w:color w:val="5B9BD5" w:themeColor="accent5"/>
          <w:spacing w:val="12"/>
          <w:sz w:val="22"/>
        </w:rPr>
        <w:t xml:space="preserve"> </w:t>
      </w:r>
      <w:r w:rsidRPr="001437FC">
        <w:rPr>
          <w:rFonts w:asciiTheme="minorEastAsia" w:hAnsiTheme="minorEastAsia" w:cs="Arial" w:hint="eastAsia"/>
          <w:spacing w:val="12"/>
          <w:sz w:val="22"/>
        </w:rPr>
        <w:t>(八)辦理單位:</w:t>
      </w:r>
    </w:p>
    <w:p w14:paraId="32D452E2" w14:textId="40E60A14" w:rsidR="00C65E60" w:rsidRPr="001437FC" w:rsidRDefault="00C65E60" w:rsidP="00C65E60">
      <w:pPr>
        <w:pStyle w:val="a8"/>
        <w:numPr>
          <w:ilvl w:val="0"/>
          <w:numId w:val="4"/>
        </w:numPr>
        <w:ind w:leftChars="0"/>
        <w:rPr>
          <w:rFonts w:asciiTheme="minorEastAsia" w:hAnsiTheme="minorEastAsia" w:cs="Arial"/>
          <w:spacing w:val="12"/>
          <w:sz w:val="22"/>
        </w:rPr>
      </w:pPr>
      <w:r w:rsidRPr="001437FC">
        <w:rPr>
          <w:rFonts w:asciiTheme="minorEastAsia" w:hAnsiTheme="minorEastAsia" w:cs="Arial" w:hint="eastAsia"/>
          <w:spacing w:val="12"/>
          <w:sz w:val="22"/>
        </w:rPr>
        <w:t>主辦單位:德明財經科技大學</w:t>
      </w:r>
      <w:r w:rsidR="00C76EBF" w:rsidRPr="001437FC">
        <w:rPr>
          <w:rFonts w:asciiTheme="minorEastAsia" w:hAnsiTheme="minorEastAsia" w:cs="Arial" w:hint="eastAsia"/>
          <w:spacing w:val="12"/>
          <w:sz w:val="22"/>
        </w:rPr>
        <w:t>管理學院</w:t>
      </w:r>
    </w:p>
    <w:p w14:paraId="167C7102" w14:textId="77777777" w:rsidR="00C65E60" w:rsidRPr="001437FC" w:rsidRDefault="00C80070" w:rsidP="00C65E60">
      <w:pPr>
        <w:pStyle w:val="a8"/>
        <w:numPr>
          <w:ilvl w:val="0"/>
          <w:numId w:val="4"/>
        </w:numPr>
        <w:ind w:leftChars="0"/>
        <w:rPr>
          <w:rFonts w:asciiTheme="minorEastAsia" w:hAnsiTheme="minorEastAsia" w:cs="Arial"/>
          <w:spacing w:val="12"/>
          <w:sz w:val="22"/>
        </w:rPr>
      </w:pPr>
      <w:r w:rsidRPr="001437FC">
        <w:rPr>
          <w:rFonts w:asciiTheme="minorEastAsia" w:hAnsiTheme="minorEastAsia" w:cs="Arial" w:hint="eastAsia"/>
          <w:spacing w:val="12"/>
          <w:sz w:val="22"/>
        </w:rPr>
        <w:t>執行策畫單位:</w:t>
      </w:r>
      <w:r w:rsidRPr="001437FC">
        <w:rPr>
          <w:rFonts w:asciiTheme="minorEastAsia" w:hAnsiTheme="minorEastAsia" w:hint="eastAsia"/>
          <w:sz w:val="22"/>
        </w:rPr>
        <w:t xml:space="preserve"> 中華商務職能發展協會、</w:t>
      </w:r>
      <w:proofErr w:type="gramStart"/>
      <w:r w:rsidRPr="001437FC">
        <w:rPr>
          <w:rFonts w:asciiTheme="minorEastAsia" w:hAnsiTheme="minorEastAsia" w:hint="eastAsia"/>
          <w:sz w:val="22"/>
        </w:rPr>
        <w:t>微析科技</w:t>
      </w:r>
      <w:proofErr w:type="gramEnd"/>
      <w:r w:rsidRPr="001437FC">
        <w:rPr>
          <w:rFonts w:asciiTheme="minorEastAsia" w:hAnsiTheme="minorEastAsia" w:hint="eastAsia"/>
          <w:sz w:val="22"/>
        </w:rPr>
        <w:t>股份有限公司</w:t>
      </w:r>
    </w:p>
    <w:p w14:paraId="372B04CF" w14:textId="27F063DD" w:rsidR="00C65E60" w:rsidRPr="001437FC" w:rsidRDefault="00C65E60" w:rsidP="00C65E60">
      <w:pPr>
        <w:rPr>
          <w:rFonts w:asciiTheme="minorEastAsia" w:hAnsiTheme="minorEastAsia"/>
          <w:sz w:val="22"/>
        </w:rPr>
      </w:pPr>
    </w:p>
    <w:p w14:paraId="08643F7C" w14:textId="4C33D5CC" w:rsidR="006B3FB9" w:rsidRPr="001437FC" w:rsidRDefault="00C80070" w:rsidP="00D70A81">
      <w:pPr>
        <w:rPr>
          <w:rFonts w:asciiTheme="minorEastAsia" w:hAnsiTheme="minorEastAsia"/>
          <w:sz w:val="22"/>
        </w:rPr>
      </w:pPr>
      <w:r w:rsidRPr="001437FC">
        <w:rPr>
          <w:rFonts w:asciiTheme="minorEastAsia" w:hAnsiTheme="minorEastAsia" w:hint="eastAsia"/>
          <w:sz w:val="22"/>
        </w:rPr>
        <w:t xml:space="preserve">   </w:t>
      </w:r>
      <w:r w:rsidR="00E110AB">
        <w:rPr>
          <w:rFonts w:asciiTheme="minorEastAsia" w:hAnsiTheme="minorEastAsia" w:hint="eastAsia"/>
          <w:sz w:val="22"/>
        </w:rPr>
        <w:t xml:space="preserve"> </w:t>
      </w:r>
      <w:r w:rsidRPr="001437FC">
        <w:rPr>
          <w:rFonts w:asciiTheme="minorEastAsia" w:hAnsiTheme="minorEastAsia" w:hint="eastAsia"/>
          <w:sz w:val="22"/>
        </w:rPr>
        <w:t xml:space="preserve"> (九)報名表:如附件一</w:t>
      </w:r>
    </w:p>
    <w:p w14:paraId="08E43A10" w14:textId="77777777" w:rsidR="00C80070" w:rsidRPr="001437FC" w:rsidRDefault="00C80070" w:rsidP="00D70A81">
      <w:pPr>
        <w:rPr>
          <w:rFonts w:asciiTheme="minorEastAsia" w:hAnsiTheme="minorEastAsia"/>
          <w:sz w:val="22"/>
        </w:rPr>
      </w:pPr>
    </w:p>
    <w:p w14:paraId="6D72E5DF" w14:textId="3A3FC243" w:rsidR="00C80070" w:rsidRDefault="00C80070" w:rsidP="00103342">
      <w:pPr>
        <w:pStyle w:val="1"/>
        <w:shd w:val="clear" w:color="auto" w:fill="auto"/>
        <w:spacing w:after="88"/>
        <w:ind w:left="5"/>
        <w:rPr>
          <w:rFonts w:asciiTheme="minorEastAsia" w:eastAsiaTheme="minorEastAsia" w:hAnsiTheme="minorEastAsia"/>
          <w:sz w:val="22"/>
        </w:rPr>
      </w:pPr>
      <w:r w:rsidRPr="001437FC">
        <w:rPr>
          <w:rFonts w:asciiTheme="minorEastAsia" w:eastAsiaTheme="minorEastAsia" w:hAnsiTheme="minorEastAsia" w:hint="eastAsia"/>
          <w:sz w:val="22"/>
        </w:rPr>
        <w:t xml:space="preserve">   </w:t>
      </w:r>
      <w:r w:rsidRPr="001437FC">
        <w:rPr>
          <w:rFonts w:asciiTheme="minorEastAsia" w:eastAsiaTheme="minorEastAsia" w:hAnsiTheme="minorEastAsia"/>
          <w:sz w:val="22"/>
          <w:bdr w:val="single" w:sz="8" w:space="0" w:color="000000"/>
        </w:rPr>
        <w:t>附件一</w:t>
      </w:r>
      <w:r w:rsidRPr="001437FC">
        <w:rPr>
          <w:rFonts w:asciiTheme="minorEastAsia" w:eastAsiaTheme="minorEastAsia" w:hAnsiTheme="minorEastAsia"/>
          <w:sz w:val="22"/>
        </w:rPr>
        <w:t xml:space="preserve"> </w:t>
      </w:r>
    </w:p>
    <w:p w14:paraId="3B0C5124" w14:textId="77777777" w:rsidR="00103342" w:rsidRPr="00103342" w:rsidRDefault="00103342" w:rsidP="00103342"/>
    <w:p w14:paraId="79C1F6D4" w14:textId="77777777" w:rsidR="00C80070" w:rsidRPr="00F64E00" w:rsidRDefault="00C80070" w:rsidP="00C80070">
      <w:pPr>
        <w:jc w:val="center"/>
        <w:rPr>
          <w:rFonts w:asciiTheme="minorEastAsia" w:hAnsiTheme="minorEastAsia"/>
          <w:b/>
          <w:sz w:val="28"/>
          <w:szCs w:val="28"/>
          <w:u w:val="single"/>
        </w:rPr>
      </w:pPr>
      <w:r w:rsidRPr="00F64E00">
        <w:rPr>
          <w:rFonts w:asciiTheme="minorEastAsia" w:hAnsiTheme="minorEastAsia" w:hint="eastAsia"/>
          <w:b/>
          <w:sz w:val="28"/>
          <w:szCs w:val="28"/>
          <w:u w:val="single"/>
        </w:rPr>
        <w:t>20</w:t>
      </w:r>
      <w:r w:rsidRPr="00F64E00">
        <w:rPr>
          <w:rFonts w:asciiTheme="minorEastAsia" w:hAnsiTheme="minorEastAsia"/>
          <w:b/>
          <w:sz w:val="28"/>
          <w:szCs w:val="28"/>
          <w:u w:val="single"/>
        </w:rPr>
        <w:t>20</w:t>
      </w:r>
      <w:r w:rsidRPr="00F64E00">
        <w:rPr>
          <w:rFonts w:asciiTheme="minorEastAsia" w:hAnsiTheme="minorEastAsia" w:hint="eastAsia"/>
          <w:b/>
          <w:sz w:val="28"/>
          <w:szCs w:val="28"/>
          <w:u w:val="single"/>
        </w:rPr>
        <w:t xml:space="preserve"> 全國財務分析與企劃競賽報名表</w:t>
      </w:r>
    </w:p>
    <w:p w14:paraId="21271BBA" w14:textId="77777777" w:rsidR="00C80070" w:rsidRPr="001437FC" w:rsidRDefault="00C80070" w:rsidP="00C80070">
      <w:pPr>
        <w:jc w:val="center"/>
        <w:rPr>
          <w:rFonts w:asciiTheme="minorEastAsia" w:hAnsiTheme="minorEastAsia"/>
          <w:sz w:val="22"/>
        </w:rPr>
      </w:pPr>
    </w:p>
    <w:tbl>
      <w:tblPr>
        <w:tblStyle w:val="TableGrid"/>
        <w:tblW w:w="9611" w:type="dxa"/>
        <w:tblInd w:w="-100" w:type="dxa"/>
        <w:tblCellMar>
          <w:top w:w="2" w:type="dxa"/>
          <w:left w:w="100" w:type="dxa"/>
          <w:bottom w:w="4" w:type="dxa"/>
          <w:right w:w="91" w:type="dxa"/>
        </w:tblCellMar>
        <w:tblLook w:val="04A0" w:firstRow="1" w:lastRow="0" w:firstColumn="1" w:lastColumn="0" w:noHBand="0" w:noVBand="1"/>
      </w:tblPr>
      <w:tblGrid>
        <w:gridCol w:w="1681"/>
        <w:gridCol w:w="1841"/>
        <w:gridCol w:w="1700"/>
        <w:gridCol w:w="4389"/>
      </w:tblGrid>
      <w:tr w:rsidR="00103342" w:rsidRPr="001437FC" w14:paraId="18BB73DF" w14:textId="77777777" w:rsidTr="002356B4">
        <w:trPr>
          <w:trHeight w:val="691"/>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310A7F38" w14:textId="5CCE4CFF" w:rsidR="00103342" w:rsidRPr="001437FC" w:rsidRDefault="00103342" w:rsidP="002356B4">
            <w:pPr>
              <w:spacing w:line="259" w:lineRule="auto"/>
              <w:ind w:left="257"/>
              <w:rPr>
                <w:rFonts w:asciiTheme="minorEastAsia" w:hAnsiTheme="minorEastAsia"/>
                <w:sz w:val="22"/>
              </w:rPr>
            </w:pPr>
            <w:r>
              <w:rPr>
                <w:rFonts w:asciiTheme="minorEastAsia" w:hAnsiTheme="minorEastAsia" w:hint="eastAsia"/>
                <w:sz w:val="22"/>
              </w:rPr>
              <w:t>參賽組別</w:t>
            </w:r>
          </w:p>
        </w:tc>
        <w:tc>
          <w:tcPr>
            <w:tcW w:w="7930" w:type="dxa"/>
            <w:gridSpan w:val="3"/>
            <w:tcBorders>
              <w:top w:val="single" w:sz="8" w:space="0" w:color="000000"/>
              <w:left w:val="single" w:sz="8" w:space="0" w:color="000000"/>
              <w:bottom w:val="single" w:sz="8" w:space="0" w:color="000000"/>
              <w:right w:val="single" w:sz="12" w:space="0" w:color="000000"/>
            </w:tcBorders>
            <w:vAlign w:val="center"/>
          </w:tcPr>
          <w:p w14:paraId="7ABF520B" w14:textId="77777777" w:rsidR="00103342" w:rsidRPr="001437FC" w:rsidRDefault="00103342" w:rsidP="002356B4">
            <w:pPr>
              <w:spacing w:line="259" w:lineRule="auto"/>
              <w:ind w:left="8"/>
              <w:rPr>
                <w:rFonts w:asciiTheme="minorEastAsia" w:hAnsiTheme="minorEastAsia" w:cs="Times New Roman"/>
                <w:sz w:val="22"/>
              </w:rPr>
            </w:pPr>
          </w:p>
        </w:tc>
      </w:tr>
      <w:tr w:rsidR="00C80070" w:rsidRPr="001437FC" w14:paraId="5B13C175" w14:textId="77777777" w:rsidTr="002356B4">
        <w:trPr>
          <w:trHeight w:val="691"/>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745F7A05" w14:textId="77777777" w:rsidR="00C80070" w:rsidRPr="001437FC" w:rsidRDefault="00C80070" w:rsidP="002356B4">
            <w:pPr>
              <w:spacing w:line="259" w:lineRule="auto"/>
              <w:ind w:left="257"/>
              <w:rPr>
                <w:rFonts w:asciiTheme="minorEastAsia" w:hAnsiTheme="minorEastAsia"/>
                <w:sz w:val="22"/>
              </w:rPr>
            </w:pPr>
            <w:r w:rsidRPr="001437FC">
              <w:rPr>
                <w:rFonts w:asciiTheme="minorEastAsia" w:hAnsiTheme="minorEastAsia"/>
                <w:sz w:val="22"/>
              </w:rPr>
              <w:t>作品名稱</w:t>
            </w:r>
            <w:r w:rsidRPr="001437FC">
              <w:rPr>
                <w:rFonts w:asciiTheme="minorEastAsia" w:hAnsiTheme="minorEastAsia" w:cs="Times New Roman"/>
                <w:sz w:val="22"/>
              </w:rPr>
              <w:t xml:space="preserve"> </w:t>
            </w:r>
          </w:p>
        </w:tc>
        <w:tc>
          <w:tcPr>
            <w:tcW w:w="7930" w:type="dxa"/>
            <w:gridSpan w:val="3"/>
            <w:tcBorders>
              <w:top w:val="single" w:sz="8" w:space="0" w:color="000000"/>
              <w:left w:val="single" w:sz="8" w:space="0" w:color="000000"/>
              <w:bottom w:val="single" w:sz="8" w:space="0" w:color="000000"/>
              <w:right w:val="single" w:sz="12" w:space="0" w:color="000000"/>
            </w:tcBorders>
            <w:vAlign w:val="center"/>
          </w:tcPr>
          <w:p w14:paraId="0DD90EA6" w14:textId="77777777" w:rsidR="00C80070" w:rsidRPr="001437FC" w:rsidRDefault="00C80070" w:rsidP="002356B4">
            <w:pPr>
              <w:spacing w:line="259" w:lineRule="auto"/>
              <w:ind w:left="8"/>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0D364DBD" w14:textId="77777777" w:rsidTr="002356B4">
        <w:trPr>
          <w:trHeight w:val="692"/>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703B3B94" w14:textId="77777777" w:rsidR="00C80070" w:rsidRPr="001437FC" w:rsidRDefault="00C80070" w:rsidP="002356B4">
            <w:pPr>
              <w:spacing w:line="259" w:lineRule="auto"/>
              <w:ind w:left="257"/>
              <w:rPr>
                <w:rFonts w:asciiTheme="minorEastAsia" w:hAnsiTheme="minorEastAsia"/>
                <w:sz w:val="22"/>
              </w:rPr>
            </w:pPr>
            <w:r w:rsidRPr="001437FC">
              <w:rPr>
                <w:rFonts w:asciiTheme="minorEastAsia" w:hAnsiTheme="minorEastAsia"/>
                <w:sz w:val="22"/>
              </w:rPr>
              <w:t>學校科系</w:t>
            </w:r>
            <w:r w:rsidRPr="001437FC">
              <w:rPr>
                <w:rFonts w:asciiTheme="minorEastAsia" w:hAnsiTheme="minorEastAsia" w:cs="Times New Roman"/>
                <w:sz w:val="22"/>
              </w:rPr>
              <w:t xml:space="preserve"> </w:t>
            </w:r>
          </w:p>
        </w:tc>
        <w:tc>
          <w:tcPr>
            <w:tcW w:w="7930" w:type="dxa"/>
            <w:gridSpan w:val="3"/>
            <w:tcBorders>
              <w:top w:val="single" w:sz="8" w:space="0" w:color="000000"/>
              <w:left w:val="single" w:sz="8" w:space="0" w:color="000000"/>
              <w:bottom w:val="single" w:sz="8" w:space="0" w:color="000000"/>
              <w:right w:val="single" w:sz="12" w:space="0" w:color="000000"/>
            </w:tcBorders>
            <w:vAlign w:val="center"/>
          </w:tcPr>
          <w:p w14:paraId="2B699999" w14:textId="77777777" w:rsidR="00C80070" w:rsidRPr="001437FC" w:rsidRDefault="00C80070" w:rsidP="002356B4">
            <w:pPr>
              <w:spacing w:line="259" w:lineRule="auto"/>
              <w:ind w:left="8"/>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41F4E517" w14:textId="77777777" w:rsidTr="00C80070">
        <w:trPr>
          <w:trHeight w:val="689"/>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77510640" w14:textId="77777777" w:rsidR="00C80070" w:rsidRPr="001437FC" w:rsidRDefault="00C80070" w:rsidP="002356B4">
            <w:pPr>
              <w:spacing w:line="259" w:lineRule="auto"/>
              <w:ind w:left="257"/>
              <w:rPr>
                <w:rFonts w:asciiTheme="minorEastAsia" w:hAnsiTheme="minorEastAsia"/>
                <w:sz w:val="22"/>
              </w:rPr>
            </w:pPr>
            <w:r w:rsidRPr="001437FC">
              <w:rPr>
                <w:rFonts w:asciiTheme="minorEastAsia" w:hAnsiTheme="minorEastAsia"/>
                <w:sz w:val="22"/>
              </w:rPr>
              <w:t>指導老師</w:t>
            </w:r>
            <w:r w:rsidRPr="001437FC">
              <w:rPr>
                <w:rFonts w:asciiTheme="minorEastAsia" w:hAnsiTheme="minorEastAsia" w:cs="Times New Roman"/>
                <w:sz w:val="22"/>
              </w:rPr>
              <w:t xml:space="preserve"> </w:t>
            </w:r>
          </w:p>
        </w:tc>
        <w:tc>
          <w:tcPr>
            <w:tcW w:w="1841" w:type="dxa"/>
            <w:tcBorders>
              <w:top w:val="single" w:sz="8" w:space="0" w:color="000000"/>
              <w:left w:val="single" w:sz="8" w:space="0" w:color="000000"/>
              <w:bottom w:val="single" w:sz="8" w:space="0" w:color="000000"/>
              <w:right w:val="single" w:sz="8" w:space="0" w:color="000000"/>
            </w:tcBorders>
            <w:vAlign w:val="center"/>
          </w:tcPr>
          <w:p w14:paraId="7A69C719"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DADADB"/>
            <w:vAlign w:val="center"/>
          </w:tcPr>
          <w:p w14:paraId="4708020B" w14:textId="77777777" w:rsidR="00C80070" w:rsidRPr="001437FC" w:rsidRDefault="00C80070" w:rsidP="002356B4">
            <w:pPr>
              <w:spacing w:line="259" w:lineRule="auto"/>
              <w:ind w:right="13"/>
              <w:jc w:val="center"/>
              <w:rPr>
                <w:rFonts w:asciiTheme="minorEastAsia" w:hAnsiTheme="minorEastAsia"/>
                <w:sz w:val="22"/>
              </w:rPr>
            </w:pPr>
            <w:r w:rsidRPr="001437FC">
              <w:rPr>
                <w:rFonts w:asciiTheme="minorEastAsia" w:hAnsiTheme="minorEastAsia" w:cs="Times New Roman"/>
                <w:sz w:val="22"/>
              </w:rPr>
              <w:t xml:space="preserve">e-mail </w:t>
            </w:r>
          </w:p>
        </w:tc>
        <w:tc>
          <w:tcPr>
            <w:tcW w:w="4389" w:type="dxa"/>
            <w:tcBorders>
              <w:top w:val="single" w:sz="8" w:space="0" w:color="000000"/>
              <w:left w:val="single" w:sz="8" w:space="0" w:color="000000"/>
              <w:bottom w:val="single" w:sz="8" w:space="0" w:color="000000"/>
              <w:right w:val="single" w:sz="12" w:space="0" w:color="000000"/>
            </w:tcBorders>
            <w:vAlign w:val="center"/>
          </w:tcPr>
          <w:p w14:paraId="1943327F"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49D7D8E9" w14:textId="77777777" w:rsidTr="002356B4">
        <w:trPr>
          <w:trHeight w:val="118"/>
        </w:trPr>
        <w:tc>
          <w:tcPr>
            <w:tcW w:w="9611" w:type="dxa"/>
            <w:gridSpan w:val="4"/>
            <w:tcBorders>
              <w:top w:val="single" w:sz="8" w:space="0" w:color="000000"/>
              <w:left w:val="single" w:sz="12" w:space="0" w:color="000000"/>
              <w:bottom w:val="single" w:sz="8" w:space="0" w:color="000000"/>
              <w:right w:val="single" w:sz="12" w:space="0" w:color="000000"/>
            </w:tcBorders>
          </w:tcPr>
          <w:p w14:paraId="6B056A9C" w14:textId="77777777" w:rsidR="00C80070" w:rsidRPr="001437FC" w:rsidRDefault="00C80070" w:rsidP="002356B4">
            <w:pPr>
              <w:spacing w:line="259" w:lineRule="auto"/>
              <w:ind w:left="737"/>
              <w:rPr>
                <w:rFonts w:asciiTheme="minorEastAsia" w:hAnsiTheme="minorEastAsia"/>
                <w:sz w:val="22"/>
              </w:rPr>
            </w:pPr>
            <w:r w:rsidRPr="001437FC">
              <w:rPr>
                <w:rFonts w:asciiTheme="minorEastAsia" w:hAnsiTheme="minorEastAsia" w:cs="Times New Roman"/>
                <w:sz w:val="22"/>
              </w:rPr>
              <w:t xml:space="preserve"> </w:t>
            </w:r>
            <w:r w:rsidRPr="001437FC">
              <w:rPr>
                <w:rFonts w:asciiTheme="minorEastAsia" w:hAnsiTheme="minorEastAsia" w:cs="Times New Roman"/>
                <w:sz w:val="22"/>
              </w:rPr>
              <w:tab/>
              <w:t xml:space="preserve"> </w:t>
            </w:r>
            <w:r w:rsidRPr="001437FC">
              <w:rPr>
                <w:rFonts w:asciiTheme="minorEastAsia" w:hAnsiTheme="minorEastAsia" w:cs="Times New Roman"/>
                <w:sz w:val="22"/>
              </w:rPr>
              <w:tab/>
              <w:t xml:space="preserve"> </w:t>
            </w:r>
            <w:r w:rsidRPr="001437FC">
              <w:rPr>
                <w:rFonts w:asciiTheme="minorEastAsia" w:hAnsiTheme="minorEastAsia" w:cs="Times New Roman"/>
                <w:sz w:val="22"/>
              </w:rPr>
              <w:tab/>
              <w:t xml:space="preserve"> </w:t>
            </w:r>
          </w:p>
        </w:tc>
      </w:tr>
      <w:tr w:rsidR="00C80070" w:rsidRPr="001437FC" w14:paraId="25C33E58" w14:textId="77777777" w:rsidTr="00C80070">
        <w:trPr>
          <w:trHeight w:val="499"/>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78A92E65" w14:textId="77777777" w:rsidR="00C80070" w:rsidRPr="001437FC" w:rsidRDefault="00C80070" w:rsidP="002356B4">
            <w:pPr>
              <w:spacing w:line="259" w:lineRule="auto"/>
              <w:ind w:left="257"/>
              <w:rPr>
                <w:rFonts w:asciiTheme="minorEastAsia" w:hAnsiTheme="minorEastAsia"/>
                <w:sz w:val="22"/>
              </w:rPr>
            </w:pPr>
            <w:r w:rsidRPr="001437FC">
              <w:rPr>
                <w:rFonts w:asciiTheme="minorEastAsia" w:hAnsiTheme="minorEastAsia"/>
                <w:sz w:val="22"/>
              </w:rPr>
              <w:t>參賽學生</w:t>
            </w:r>
            <w:r w:rsidRPr="001437FC">
              <w:rPr>
                <w:rFonts w:asciiTheme="minorEastAsia" w:hAnsiTheme="minorEastAsia" w:cs="Times New Roman"/>
                <w:sz w:val="22"/>
              </w:rPr>
              <w:t xml:space="preserve"> </w:t>
            </w:r>
          </w:p>
        </w:tc>
        <w:tc>
          <w:tcPr>
            <w:tcW w:w="1841" w:type="dxa"/>
            <w:tcBorders>
              <w:top w:val="single" w:sz="8" w:space="0" w:color="000000"/>
              <w:left w:val="single" w:sz="8" w:space="0" w:color="000000"/>
              <w:bottom w:val="single" w:sz="8" w:space="0" w:color="000000"/>
              <w:right w:val="single" w:sz="8" w:space="0" w:color="000000"/>
            </w:tcBorders>
            <w:shd w:val="clear" w:color="auto" w:fill="DADADB"/>
            <w:vAlign w:val="center"/>
          </w:tcPr>
          <w:p w14:paraId="0D65CB09" w14:textId="77777777" w:rsidR="00C80070" w:rsidRPr="001437FC" w:rsidRDefault="00C80070" w:rsidP="002356B4">
            <w:pPr>
              <w:spacing w:line="259" w:lineRule="auto"/>
              <w:ind w:right="6"/>
              <w:jc w:val="center"/>
              <w:rPr>
                <w:rFonts w:asciiTheme="minorEastAsia" w:hAnsiTheme="minorEastAsia"/>
                <w:sz w:val="22"/>
              </w:rPr>
            </w:pPr>
            <w:r w:rsidRPr="001437FC">
              <w:rPr>
                <w:rFonts w:asciiTheme="minorEastAsia" w:hAnsiTheme="minorEastAsia"/>
                <w:sz w:val="22"/>
              </w:rPr>
              <w:t>姓名</w:t>
            </w: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shd w:val="clear" w:color="auto" w:fill="DADADB"/>
            <w:vAlign w:val="center"/>
          </w:tcPr>
          <w:p w14:paraId="152AD2F1" w14:textId="77777777" w:rsidR="00C80070" w:rsidRPr="001437FC" w:rsidRDefault="00C80070" w:rsidP="002356B4">
            <w:pPr>
              <w:spacing w:line="259" w:lineRule="auto"/>
              <w:ind w:right="10"/>
              <w:jc w:val="center"/>
              <w:rPr>
                <w:rFonts w:asciiTheme="minorEastAsia" w:hAnsiTheme="minorEastAsia"/>
                <w:sz w:val="22"/>
              </w:rPr>
            </w:pPr>
            <w:r w:rsidRPr="001437FC">
              <w:rPr>
                <w:rFonts w:asciiTheme="minorEastAsia" w:hAnsiTheme="minorEastAsia"/>
                <w:sz w:val="22"/>
              </w:rPr>
              <w:t>手機</w:t>
            </w: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shd w:val="clear" w:color="auto" w:fill="DADADB"/>
          </w:tcPr>
          <w:p w14:paraId="26EB23A5" w14:textId="77777777" w:rsidR="00C80070" w:rsidRPr="001437FC" w:rsidRDefault="00C80070" w:rsidP="002356B4">
            <w:pPr>
              <w:spacing w:line="259" w:lineRule="auto"/>
              <w:ind w:right="5"/>
              <w:jc w:val="center"/>
              <w:rPr>
                <w:rFonts w:asciiTheme="minorEastAsia" w:hAnsiTheme="minorEastAsia"/>
                <w:sz w:val="22"/>
              </w:rPr>
            </w:pPr>
            <w:r w:rsidRPr="001437FC">
              <w:rPr>
                <w:rFonts w:asciiTheme="minorEastAsia" w:hAnsiTheme="minorEastAsia" w:cs="Times New Roman"/>
                <w:sz w:val="22"/>
              </w:rPr>
              <w:t xml:space="preserve">e-mail </w:t>
            </w:r>
          </w:p>
        </w:tc>
      </w:tr>
      <w:tr w:rsidR="00C80070" w:rsidRPr="001437FC" w14:paraId="67B3ADB1" w14:textId="77777777" w:rsidTr="00C80070">
        <w:trPr>
          <w:trHeight w:val="502"/>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4E3B81CC" w14:textId="77777777" w:rsidR="00C80070" w:rsidRPr="001437FC" w:rsidRDefault="00C80070" w:rsidP="002356B4">
            <w:pPr>
              <w:spacing w:line="259" w:lineRule="auto"/>
              <w:ind w:right="17"/>
              <w:jc w:val="center"/>
              <w:rPr>
                <w:rFonts w:asciiTheme="minorEastAsia" w:hAnsiTheme="minorEastAsia"/>
                <w:sz w:val="22"/>
              </w:rPr>
            </w:pPr>
            <w:r w:rsidRPr="001437FC">
              <w:rPr>
                <w:rFonts w:asciiTheme="minorEastAsia" w:hAnsiTheme="minorEastAsia"/>
                <w:sz w:val="22"/>
              </w:rPr>
              <w:t>組長</w:t>
            </w:r>
            <w:r w:rsidRPr="001437FC">
              <w:rPr>
                <w:rFonts w:asciiTheme="minorEastAsia" w:hAnsiTheme="minorEastAsia" w:cs="Times New Roman"/>
                <w:sz w:val="22"/>
              </w:rPr>
              <w:t xml:space="preserve"> </w:t>
            </w:r>
          </w:p>
        </w:tc>
        <w:tc>
          <w:tcPr>
            <w:tcW w:w="1841" w:type="dxa"/>
            <w:tcBorders>
              <w:top w:val="single" w:sz="8" w:space="0" w:color="000000"/>
              <w:left w:val="single" w:sz="8" w:space="0" w:color="000000"/>
              <w:bottom w:val="single" w:sz="8" w:space="0" w:color="000000"/>
              <w:right w:val="single" w:sz="8" w:space="0" w:color="000000"/>
            </w:tcBorders>
          </w:tcPr>
          <w:p w14:paraId="5BEF420E"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04C5EFDA"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388F2CBA"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09BCCB81" w14:textId="77777777" w:rsidTr="00C80070">
        <w:trPr>
          <w:trHeight w:val="502"/>
        </w:trPr>
        <w:tc>
          <w:tcPr>
            <w:tcW w:w="1681" w:type="dxa"/>
            <w:vMerge w:val="restart"/>
            <w:tcBorders>
              <w:top w:val="single" w:sz="8" w:space="0" w:color="000000"/>
              <w:left w:val="single" w:sz="12" w:space="0" w:color="000000"/>
              <w:bottom w:val="single" w:sz="8" w:space="0" w:color="000000"/>
              <w:right w:val="single" w:sz="8" w:space="0" w:color="000000"/>
            </w:tcBorders>
            <w:shd w:val="clear" w:color="auto" w:fill="DADADB"/>
            <w:vAlign w:val="center"/>
          </w:tcPr>
          <w:p w14:paraId="731B3C22" w14:textId="77777777" w:rsidR="00C80070" w:rsidRPr="001437FC" w:rsidRDefault="00C80070" w:rsidP="002356B4">
            <w:pPr>
              <w:spacing w:line="259" w:lineRule="auto"/>
              <w:ind w:right="17"/>
              <w:jc w:val="center"/>
              <w:rPr>
                <w:rFonts w:asciiTheme="minorEastAsia" w:hAnsiTheme="minorEastAsia"/>
                <w:sz w:val="22"/>
              </w:rPr>
            </w:pPr>
            <w:r w:rsidRPr="001437FC">
              <w:rPr>
                <w:rFonts w:asciiTheme="minorEastAsia" w:hAnsiTheme="minorEastAsia"/>
                <w:sz w:val="22"/>
              </w:rPr>
              <w:t>組員</w:t>
            </w:r>
            <w:r w:rsidRPr="001437FC">
              <w:rPr>
                <w:rFonts w:asciiTheme="minorEastAsia" w:hAnsiTheme="minorEastAsia" w:cs="Times New Roman"/>
                <w:sz w:val="22"/>
              </w:rPr>
              <w:t xml:space="preserve"> </w:t>
            </w:r>
          </w:p>
        </w:tc>
        <w:tc>
          <w:tcPr>
            <w:tcW w:w="1841" w:type="dxa"/>
            <w:tcBorders>
              <w:top w:val="single" w:sz="8" w:space="0" w:color="000000"/>
              <w:left w:val="single" w:sz="8" w:space="0" w:color="000000"/>
              <w:bottom w:val="single" w:sz="8" w:space="0" w:color="000000"/>
              <w:right w:val="single" w:sz="8" w:space="0" w:color="000000"/>
            </w:tcBorders>
          </w:tcPr>
          <w:p w14:paraId="76DEE693"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604089EA"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26F7C13B"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0B6EA846" w14:textId="77777777" w:rsidTr="00C80070">
        <w:trPr>
          <w:trHeight w:val="502"/>
        </w:trPr>
        <w:tc>
          <w:tcPr>
            <w:tcW w:w="0" w:type="auto"/>
            <w:vMerge/>
            <w:tcBorders>
              <w:top w:val="nil"/>
              <w:left w:val="single" w:sz="12" w:space="0" w:color="000000"/>
              <w:bottom w:val="nil"/>
              <w:right w:val="single" w:sz="8" w:space="0" w:color="000000"/>
            </w:tcBorders>
          </w:tcPr>
          <w:p w14:paraId="2AD7C9E3" w14:textId="77777777" w:rsidR="00C80070" w:rsidRPr="001437FC" w:rsidRDefault="00C80070" w:rsidP="002356B4">
            <w:pPr>
              <w:spacing w:after="160" w:line="259" w:lineRule="auto"/>
              <w:rPr>
                <w:rFonts w:asciiTheme="minorEastAsia" w:hAnsiTheme="minorEastAsia"/>
                <w:sz w:val="22"/>
              </w:rPr>
            </w:pPr>
          </w:p>
        </w:tc>
        <w:tc>
          <w:tcPr>
            <w:tcW w:w="1841" w:type="dxa"/>
            <w:tcBorders>
              <w:top w:val="single" w:sz="8" w:space="0" w:color="000000"/>
              <w:left w:val="single" w:sz="8" w:space="0" w:color="000000"/>
              <w:bottom w:val="single" w:sz="8" w:space="0" w:color="000000"/>
              <w:right w:val="single" w:sz="8" w:space="0" w:color="000000"/>
            </w:tcBorders>
          </w:tcPr>
          <w:p w14:paraId="3368E1E2"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59AE5B77"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10F7BF32"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6C047A51" w14:textId="77777777" w:rsidTr="00C80070">
        <w:trPr>
          <w:trHeight w:val="504"/>
        </w:trPr>
        <w:tc>
          <w:tcPr>
            <w:tcW w:w="0" w:type="auto"/>
            <w:vMerge/>
            <w:tcBorders>
              <w:top w:val="nil"/>
              <w:left w:val="single" w:sz="12" w:space="0" w:color="000000"/>
              <w:bottom w:val="nil"/>
              <w:right w:val="single" w:sz="8" w:space="0" w:color="000000"/>
            </w:tcBorders>
          </w:tcPr>
          <w:p w14:paraId="2F3A475E" w14:textId="77777777" w:rsidR="00C80070" w:rsidRPr="001437FC" w:rsidRDefault="00C80070" w:rsidP="002356B4">
            <w:pPr>
              <w:spacing w:after="160" w:line="259" w:lineRule="auto"/>
              <w:rPr>
                <w:rFonts w:asciiTheme="minorEastAsia" w:hAnsiTheme="minorEastAsia"/>
                <w:sz w:val="22"/>
              </w:rPr>
            </w:pPr>
          </w:p>
        </w:tc>
        <w:tc>
          <w:tcPr>
            <w:tcW w:w="1841" w:type="dxa"/>
            <w:tcBorders>
              <w:top w:val="single" w:sz="8" w:space="0" w:color="000000"/>
              <w:left w:val="single" w:sz="8" w:space="0" w:color="000000"/>
              <w:bottom w:val="single" w:sz="8" w:space="0" w:color="000000"/>
              <w:right w:val="single" w:sz="8" w:space="0" w:color="000000"/>
            </w:tcBorders>
          </w:tcPr>
          <w:p w14:paraId="69D0B4FE"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06BC57EF"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02860F45"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17F9AC43" w14:textId="77777777" w:rsidTr="00C80070">
        <w:trPr>
          <w:trHeight w:val="502"/>
        </w:trPr>
        <w:tc>
          <w:tcPr>
            <w:tcW w:w="0" w:type="auto"/>
            <w:vMerge/>
            <w:tcBorders>
              <w:top w:val="nil"/>
              <w:left w:val="single" w:sz="12" w:space="0" w:color="000000"/>
              <w:bottom w:val="nil"/>
              <w:right w:val="single" w:sz="8" w:space="0" w:color="000000"/>
            </w:tcBorders>
          </w:tcPr>
          <w:p w14:paraId="02D574BC" w14:textId="77777777" w:rsidR="00C80070" w:rsidRPr="001437FC" w:rsidRDefault="00C80070" w:rsidP="002356B4">
            <w:pPr>
              <w:spacing w:after="160" w:line="259" w:lineRule="auto"/>
              <w:rPr>
                <w:rFonts w:asciiTheme="minorEastAsia" w:hAnsiTheme="minorEastAsia"/>
                <w:sz w:val="22"/>
              </w:rPr>
            </w:pPr>
          </w:p>
        </w:tc>
        <w:tc>
          <w:tcPr>
            <w:tcW w:w="1841" w:type="dxa"/>
            <w:tcBorders>
              <w:top w:val="single" w:sz="8" w:space="0" w:color="000000"/>
              <w:left w:val="single" w:sz="8" w:space="0" w:color="000000"/>
              <w:bottom w:val="single" w:sz="8" w:space="0" w:color="000000"/>
              <w:right w:val="single" w:sz="8" w:space="0" w:color="000000"/>
            </w:tcBorders>
          </w:tcPr>
          <w:p w14:paraId="51EC0BB7"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678A46E5"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3ECEA0C0"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10D7C9F0" w14:textId="77777777" w:rsidTr="00C80070">
        <w:trPr>
          <w:trHeight w:val="502"/>
        </w:trPr>
        <w:tc>
          <w:tcPr>
            <w:tcW w:w="0" w:type="auto"/>
            <w:vMerge/>
            <w:tcBorders>
              <w:top w:val="nil"/>
              <w:left w:val="single" w:sz="12" w:space="0" w:color="000000"/>
              <w:bottom w:val="single" w:sz="8" w:space="0" w:color="000000"/>
              <w:right w:val="single" w:sz="8" w:space="0" w:color="000000"/>
            </w:tcBorders>
          </w:tcPr>
          <w:p w14:paraId="605236E4" w14:textId="77777777" w:rsidR="00C80070" w:rsidRPr="001437FC" w:rsidRDefault="00C80070" w:rsidP="002356B4">
            <w:pPr>
              <w:spacing w:after="160" w:line="259" w:lineRule="auto"/>
              <w:rPr>
                <w:rFonts w:asciiTheme="minorEastAsia" w:hAnsiTheme="minorEastAsia"/>
                <w:sz w:val="22"/>
              </w:rPr>
            </w:pPr>
          </w:p>
        </w:tc>
        <w:tc>
          <w:tcPr>
            <w:tcW w:w="1841" w:type="dxa"/>
            <w:tcBorders>
              <w:top w:val="single" w:sz="8" w:space="0" w:color="000000"/>
              <w:left w:val="single" w:sz="8" w:space="0" w:color="000000"/>
              <w:bottom w:val="single" w:sz="8" w:space="0" w:color="000000"/>
              <w:right w:val="single" w:sz="8" w:space="0" w:color="000000"/>
            </w:tcBorders>
          </w:tcPr>
          <w:p w14:paraId="4D10BDA4" w14:textId="77777777" w:rsidR="00C80070" w:rsidRPr="001437FC" w:rsidRDefault="00C80070" w:rsidP="002356B4">
            <w:pPr>
              <w:spacing w:line="259" w:lineRule="auto"/>
              <w:ind w:left="54"/>
              <w:jc w:val="center"/>
              <w:rPr>
                <w:rFonts w:asciiTheme="minorEastAsia" w:hAnsiTheme="minorEastAsia"/>
                <w:sz w:val="22"/>
              </w:rPr>
            </w:pPr>
            <w:r w:rsidRPr="001437FC">
              <w:rPr>
                <w:rFonts w:asciiTheme="minorEastAsia" w:hAnsiTheme="minorEastAsia" w:cs="Times New Roman"/>
                <w:sz w:val="22"/>
              </w:rPr>
              <w:t xml:space="preserve"> </w:t>
            </w:r>
          </w:p>
        </w:tc>
        <w:tc>
          <w:tcPr>
            <w:tcW w:w="1700" w:type="dxa"/>
            <w:tcBorders>
              <w:top w:val="single" w:sz="8" w:space="0" w:color="000000"/>
              <w:left w:val="single" w:sz="8" w:space="0" w:color="000000"/>
              <w:bottom w:val="single" w:sz="8" w:space="0" w:color="000000"/>
              <w:right w:val="single" w:sz="8" w:space="0" w:color="000000"/>
            </w:tcBorders>
          </w:tcPr>
          <w:p w14:paraId="16481D3D" w14:textId="77777777" w:rsidR="00C80070" w:rsidRPr="001437FC" w:rsidRDefault="00C80070" w:rsidP="002356B4">
            <w:pPr>
              <w:spacing w:line="259" w:lineRule="auto"/>
              <w:ind w:left="50"/>
              <w:jc w:val="center"/>
              <w:rPr>
                <w:rFonts w:asciiTheme="minorEastAsia" w:hAnsiTheme="minorEastAsia"/>
                <w:sz w:val="22"/>
              </w:rPr>
            </w:pPr>
            <w:r w:rsidRPr="001437FC">
              <w:rPr>
                <w:rFonts w:asciiTheme="minorEastAsia" w:hAnsiTheme="minorEastAsia" w:cs="Times New Roman"/>
                <w:sz w:val="22"/>
              </w:rPr>
              <w:t xml:space="preserve"> </w:t>
            </w:r>
          </w:p>
        </w:tc>
        <w:tc>
          <w:tcPr>
            <w:tcW w:w="4389" w:type="dxa"/>
            <w:tcBorders>
              <w:top w:val="single" w:sz="8" w:space="0" w:color="000000"/>
              <w:left w:val="single" w:sz="8" w:space="0" w:color="000000"/>
              <w:bottom w:val="single" w:sz="8" w:space="0" w:color="000000"/>
              <w:right w:val="single" w:sz="12" w:space="0" w:color="000000"/>
            </w:tcBorders>
          </w:tcPr>
          <w:p w14:paraId="67966CC6" w14:textId="77777777" w:rsidR="00C80070" w:rsidRPr="001437FC" w:rsidRDefault="00C80070" w:rsidP="002356B4">
            <w:pPr>
              <w:spacing w:line="259" w:lineRule="auto"/>
              <w:rPr>
                <w:rFonts w:asciiTheme="minorEastAsia" w:hAnsiTheme="minorEastAsia"/>
                <w:sz w:val="22"/>
              </w:rPr>
            </w:pPr>
            <w:r w:rsidRPr="001437FC">
              <w:rPr>
                <w:rFonts w:asciiTheme="minorEastAsia" w:hAnsiTheme="minorEastAsia" w:cs="Times New Roman"/>
                <w:sz w:val="22"/>
              </w:rPr>
              <w:t xml:space="preserve"> </w:t>
            </w:r>
          </w:p>
        </w:tc>
      </w:tr>
      <w:tr w:rsidR="00C80070" w:rsidRPr="001437FC" w14:paraId="150B76C1" w14:textId="77777777" w:rsidTr="002356B4">
        <w:trPr>
          <w:trHeight w:val="955"/>
        </w:trPr>
        <w:tc>
          <w:tcPr>
            <w:tcW w:w="1681" w:type="dxa"/>
            <w:tcBorders>
              <w:top w:val="single" w:sz="8" w:space="0" w:color="000000"/>
              <w:left w:val="single" w:sz="12" w:space="0" w:color="000000"/>
              <w:bottom w:val="single" w:sz="8" w:space="0" w:color="000000"/>
              <w:right w:val="single" w:sz="8" w:space="0" w:color="000000"/>
            </w:tcBorders>
            <w:shd w:val="clear" w:color="auto" w:fill="DADADB"/>
            <w:vAlign w:val="center"/>
          </w:tcPr>
          <w:p w14:paraId="416AC624" w14:textId="77777777" w:rsidR="00C80070" w:rsidRPr="001437FC" w:rsidRDefault="00C80070" w:rsidP="002356B4">
            <w:pPr>
              <w:spacing w:line="259" w:lineRule="auto"/>
              <w:jc w:val="center"/>
              <w:rPr>
                <w:rFonts w:asciiTheme="minorEastAsia" w:hAnsiTheme="minorEastAsia"/>
                <w:sz w:val="22"/>
              </w:rPr>
            </w:pPr>
            <w:r w:rsidRPr="001437FC">
              <w:rPr>
                <w:rFonts w:asciiTheme="minorEastAsia" w:hAnsiTheme="minorEastAsia"/>
                <w:sz w:val="22"/>
              </w:rPr>
              <w:t>報名提交審查文件</w:t>
            </w:r>
            <w:r w:rsidRPr="001437FC">
              <w:rPr>
                <w:rFonts w:asciiTheme="minorEastAsia" w:hAnsiTheme="minorEastAsia" w:cs="Times New Roman"/>
                <w:sz w:val="22"/>
              </w:rPr>
              <w:t xml:space="preserve"> </w:t>
            </w:r>
          </w:p>
        </w:tc>
        <w:tc>
          <w:tcPr>
            <w:tcW w:w="7930" w:type="dxa"/>
            <w:gridSpan w:val="3"/>
            <w:tcBorders>
              <w:top w:val="single" w:sz="8" w:space="0" w:color="000000"/>
              <w:left w:val="single" w:sz="8" w:space="0" w:color="000000"/>
              <w:bottom w:val="single" w:sz="8" w:space="0" w:color="000000"/>
              <w:right w:val="single" w:sz="12" w:space="0" w:color="000000"/>
            </w:tcBorders>
          </w:tcPr>
          <w:p w14:paraId="384037A2" w14:textId="77777777" w:rsidR="00C80070" w:rsidRPr="001437FC" w:rsidRDefault="00C80070" w:rsidP="002356B4">
            <w:pPr>
              <w:spacing w:after="51" w:line="259" w:lineRule="auto"/>
              <w:ind w:left="8"/>
              <w:rPr>
                <w:rFonts w:asciiTheme="minorEastAsia" w:hAnsiTheme="minorEastAsia"/>
                <w:sz w:val="22"/>
              </w:rPr>
            </w:pPr>
            <w:r w:rsidRPr="001437FC">
              <w:rPr>
                <w:rFonts w:asciiTheme="minorEastAsia" w:hAnsiTheme="minorEastAsia"/>
                <w:sz w:val="22"/>
              </w:rPr>
              <w:t>□</w:t>
            </w:r>
            <w:r w:rsidRPr="001437FC">
              <w:rPr>
                <w:rFonts w:asciiTheme="minorEastAsia" w:hAnsiTheme="minorEastAsia" w:cs="Times New Roman"/>
                <w:sz w:val="22"/>
              </w:rPr>
              <w:t xml:space="preserve"> 1</w:t>
            </w:r>
            <w:r w:rsidRPr="001437FC">
              <w:rPr>
                <w:rFonts w:asciiTheme="minorEastAsia" w:hAnsiTheme="minorEastAsia"/>
                <w:sz w:val="22"/>
              </w:rPr>
              <w:t>、報名表</w:t>
            </w:r>
            <w:r w:rsidRPr="001437FC">
              <w:rPr>
                <w:rFonts w:asciiTheme="minorEastAsia" w:hAnsiTheme="minorEastAsia" w:cs="Times New Roman"/>
                <w:sz w:val="22"/>
              </w:rPr>
              <w:t xml:space="preserve">  </w:t>
            </w:r>
          </w:p>
          <w:p w14:paraId="12A3128D" w14:textId="77777777" w:rsidR="00C80070" w:rsidRPr="001437FC" w:rsidRDefault="00C80070" w:rsidP="00C80070">
            <w:pPr>
              <w:spacing w:after="46" w:line="259" w:lineRule="auto"/>
              <w:ind w:left="8"/>
              <w:rPr>
                <w:rFonts w:asciiTheme="minorEastAsia" w:hAnsiTheme="minorEastAsia"/>
                <w:sz w:val="22"/>
              </w:rPr>
            </w:pPr>
            <w:r w:rsidRPr="001437FC">
              <w:rPr>
                <w:rFonts w:asciiTheme="minorEastAsia" w:hAnsiTheme="minorEastAsia"/>
                <w:sz w:val="22"/>
              </w:rPr>
              <w:t>□</w:t>
            </w:r>
            <w:r w:rsidRPr="001437FC">
              <w:rPr>
                <w:rFonts w:asciiTheme="minorEastAsia" w:hAnsiTheme="minorEastAsia" w:cs="Times New Roman"/>
                <w:sz w:val="22"/>
              </w:rPr>
              <w:t xml:space="preserve"> 2</w:t>
            </w:r>
            <w:r w:rsidRPr="001437FC">
              <w:rPr>
                <w:rFonts w:asciiTheme="minorEastAsia" w:hAnsiTheme="minorEastAsia"/>
                <w:sz w:val="22"/>
              </w:rPr>
              <w:t>、</w:t>
            </w:r>
            <w:r w:rsidRPr="001437FC">
              <w:rPr>
                <w:rFonts w:asciiTheme="minorEastAsia" w:hAnsiTheme="minorEastAsia" w:hint="eastAsia"/>
                <w:sz w:val="22"/>
              </w:rPr>
              <w:t>財務分析</w:t>
            </w:r>
            <w:r w:rsidRPr="001437FC">
              <w:rPr>
                <w:rFonts w:asciiTheme="minorEastAsia" w:hAnsiTheme="minorEastAsia"/>
                <w:sz w:val="22"/>
              </w:rPr>
              <w:t>企劃書</w:t>
            </w:r>
            <w:r w:rsidR="0058788C" w:rsidRPr="001437FC">
              <w:rPr>
                <w:rFonts w:asciiTheme="minorEastAsia" w:hAnsiTheme="minorEastAsia" w:hint="eastAsia"/>
                <w:sz w:val="22"/>
              </w:rPr>
              <w:t>簡報</w:t>
            </w:r>
          </w:p>
        </w:tc>
      </w:tr>
      <w:tr w:rsidR="00C80070" w:rsidRPr="001437FC" w14:paraId="2D83D552" w14:textId="77777777" w:rsidTr="002356B4">
        <w:trPr>
          <w:trHeight w:val="113"/>
        </w:trPr>
        <w:tc>
          <w:tcPr>
            <w:tcW w:w="9611" w:type="dxa"/>
            <w:gridSpan w:val="4"/>
            <w:tcBorders>
              <w:top w:val="single" w:sz="8" w:space="0" w:color="000000"/>
              <w:left w:val="single" w:sz="12" w:space="0" w:color="000000"/>
              <w:bottom w:val="single" w:sz="8" w:space="0" w:color="000000"/>
              <w:right w:val="single" w:sz="12" w:space="0" w:color="000000"/>
            </w:tcBorders>
          </w:tcPr>
          <w:p w14:paraId="73D7812F" w14:textId="77777777" w:rsidR="00C80070" w:rsidRPr="001437FC" w:rsidRDefault="00C80070" w:rsidP="002356B4">
            <w:pPr>
              <w:spacing w:line="259" w:lineRule="auto"/>
              <w:ind w:left="8"/>
              <w:jc w:val="center"/>
              <w:rPr>
                <w:rFonts w:asciiTheme="minorEastAsia" w:hAnsiTheme="minorEastAsia"/>
                <w:sz w:val="22"/>
              </w:rPr>
            </w:pPr>
            <w:r w:rsidRPr="001437FC">
              <w:rPr>
                <w:rFonts w:asciiTheme="minorEastAsia" w:hAnsiTheme="minorEastAsia" w:cs="Times New Roman"/>
                <w:sz w:val="22"/>
              </w:rPr>
              <w:t xml:space="preserve"> </w:t>
            </w:r>
          </w:p>
        </w:tc>
      </w:tr>
    </w:tbl>
    <w:p w14:paraId="359B7E56" w14:textId="77777777" w:rsidR="00C80070" w:rsidRPr="001437FC" w:rsidRDefault="00C80070" w:rsidP="00C80070">
      <w:pPr>
        <w:jc w:val="center"/>
        <w:rPr>
          <w:rFonts w:asciiTheme="minorEastAsia" w:hAnsiTheme="minorEastAsia"/>
          <w:sz w:val="22"/>
        </w:rPr>
      </w:pPr>
    </w:p>
    <w:p w14:paraId="294A7106" w14:textId="77777777" w:rsidR="00C80070" w:rsidRPr="001437FC" w:rsidRDefault="00C80070" w:rsidP="00C80070">
      <w:pPr>
        <w:jc w:val="center"/>
        <w:rPr>
          <w:rFonts w:asciiTheme="minorEastAsia" w:hAnsiTheme="minorEastAsia"/>
          <w:sz w:val="22"/>
        </w:rPr>
      </w:pPr>
    </w:p>
    <w:sectPr w:rsidR="00C80070" w:rsidRPr="001437F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BBEFF" w14:textId="77777777" w:rsidR="0021448F" w:rsidRDefault="0021448F" w:rsidP="006B3FB9">
      <w:r>
        <w:separator/>
      </w:r>
    </w:p>
  </w:endnote>
  <w:endnote w:type="continuationSeparator" w:id="0">
    <w:p w14:paraId="79417E87" w14:textId="77777777" w:rsidR="0021448F" w:rsidRDefault="0021448F" w:rsidP="006B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ECD78" w14:textId="77777777" w:rsidR="0021448F" w:rsidRDefault="0021448F" w:rsidP="006B3FB9">
      <w:r>
        <w:separator/>
      </w:r>
    </w:p>
  </w:footnote>
  <w:footnote w:type="continuationSeparator" w:id="0">
    <w:p w14:paraId="4681B225" w14:textId="77777777" w:rsidR="0021448F" w:rsidRDefault="0021448F" w:rsidP="006B3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AC2"/>
    <w:multiLevelType w:val="hybridMultilevel"/>
    <w:tmpl w:val="8826C46C"/>
    <w:lvl w:ilvl="0" w:tplc="0409000B">
      <w:start w:val="1"/>
      <w:numFmt w:val="bullet"/>
      <w:lvlText w:val=""/>
      <w:lvlJc w:val="left"/>
      <w:pPr>
        <w:ind w:left="989" w:hanging="480"/>
      </w:pPr>
      <w:rPr>
        <w:rFonts w:ascii="Wingdings" w:hAnsi="Wingdings" w:hint="default"/>
      </w:rPr>
    </w:lvl>
    <w:lvl w:ilvl="1" w:tplc="04090003" w:tentative="1">
      <w:start w:val="1"/>
      <w:numFmt w:val="bullet"/>
      <w:lvlText w:val=""/>
      <w:lvlJc w:val="left"/>
      <w:pPr>
        <w:ind w:left="1469" w:hanging="480"/>
      </w:pPr>
      <w:rPr>
        <w:rFonts w:ascii="Wingdings" w:hAnsi="Wingdings" w:hint="default"/>
      </w:rPr>
    </w:lvl>
    <w:lvl w:ilvl="2" w:tplc="04090005" w:tentative="1">
      <w:start w:val="1"/>
      <w:numFmt w:val="bullet"/>
      <w:lvlText w:val=""/>
      <w:lvlJc w:val="left"/>
      <w:pPr>
        <w:ind w:left="1949" w:hanging="480"/>
      </w:pPr>
      <w:rPr>
        <w:rFonts w:ascii="Wingdings" w:hAnsi="Wingdings" w:hint="default"/>
      </w:rPr>
    </w:lvl>
    <w:lvl w:ilvl="3" w:tplc="04090001" w:tentative="1">
      <w:start w:val="1"/>
      <w:numFmt w:val="bullet"/>
      <w:lvlText w:val=""/>
      <w:lvlJc w:val="left"/>
      <w:pPr>
        <w:ind w:left="2429" w:hanging="480"/>
      </w:pPr>
      <w:rPr>
        <w:rFonts w:ascii="Wingdings" w:hAnsi="Wingdings" w:hint="default"/>
      </w:rPr>
    </w:lvl>
    <w:lvl w:ilvl="4" w:tplc="04090003" w:tentative="1">
      <w:start w:val="1"/>
      <w:numFmt w:val="bullet"/>
      <w:lvlText w:val=""/>
      <w:lvlJc w:val="left"/>
      <w:pPr>
        <w:ind w:left="2909" w:hanging="480"/>
      </w:pPr>
      <w:rPr>
        <w:rFonts w:ascii="Wingdings" w:hAnsi="Wingdings" w:hint="default"/>
      </w:rPr>
    </w:lvl>
    <w:lvl w:ilvl="5" w:tplc="04090005" w:tentative="1">
      <w:start w:val="1"/>
      <w:numFmt w:val="bullet"/>
      <w:lvlText w:val=""/>
      <w:lvlJc w:val="left"/>
      <w:pPr>
        <w:ind w:left="3389" w:hanging="480"/>
      </w:pPr>
      <w:rPr>
        <w:rFonts w:ascii="Wingdings" w:hAnsi="Wingdings" w:hint="default"/>
      </w:rPr>
    </w:lvl>
    <w:lvl w:ilvl="6" w:tplc="04090001" w:tentative="1">
      <w:start w:val="1"/>
      <w:numFmt w:val="bullet"/>
      <w:lvlText w:val=""/>
      <w:lvlJc w:val="left"/>
      <w:pPr>
        <w:ind w:left="3869" w:hanging="480"/>
      </w:pPr>
      <w:rPr>
        <w:rFonts w:ascii="Wingdings" w:hAnsi="Wingdings" w:hint="default"/>
      </w:rPr>
    </w:lvl>
    <w:lvl w:ilvl="7" w:tplc="04090003" w:tentative="1">
      <w:start w:val="1"/>
      <w:numFmt w:val="bullet"/>
      <w:lvlText w:val=""/>
      <w:lvlJc w:val="left"/>
      <w:pPr>
        <w:ind w:left="4349" w:hanging="480"/>
      </w:pPr>
      <w:rPr>
        <w:rFonts w:ascii="Wingdings" w:hAnsi="Wingdings" w:hint="default"/>
      </w:rPr>
    </w:lvl>
    <w:lvl w:ilvl="8" w:tplc="04090005" w:tentative="1">
      <w:start w:val="1"/>
      <w:numFmt w:val="bullet"/>
      <w:lvlText w:val=""/>
      <w:lvlJc w:val="left"/>
      <w:pPr>
        <w:ind w:left="4829" w:hanging="480"/>
      </w:pPr>
      <w:rPr>
        <w:rFonts w:ascii="Wingdings" w:hAnsi="Wingdings" w:hint="default"/>
      </w:rPr>
    </w:lvl>
  </w:abstractNum>
  <w:abstractNum w:abstractNumId="1">
    <w:nsid w:val="1320696B"/>
    <w:multiLevelType w:val="hybridMultilevel"/>
    <w:tmpl w:val="04C686A4"/>
    <w:lvl w:ilvl="0" w:tplc="D012BA5A">
      <w:start w:val="1"/>
      <w:numFmt w:val="ideographDigital"/>
      <w:lvlText w:val="%1、"/>
      <w:lvlJc w:val="left"/>
      <w:pPr>
        <w:ind w:left="4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334C6F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66E1B4">
      <w:start w:val="1"/>
      <w:numFmt w:val="bullet"/>
      <w:lvlText w:val="▪"/>
      <w:lvlJc w:val="left"/>
      <w:pPr>
        <w:ind w:left="1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D2A8D4">
      <w:start w:val="1"/>
      <w:numFmt w:val="bullet"/>
      <w:lvlText w:val="•"/>
      <w:lvlJc w:val="left"/>
      <w:pPr>
        <w:ind w:left="22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8460FE">
      <w:start w:val="1"/>
      <w:numFmt w:val="bullet"/>
      <w:lvlText w:val="o"/>
      <w:lvlJc w:val="left"/>
      <w:pPr>
        <w:ind w:left="30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145A12">
      <w:start w:val="1"/>
      <w:numFmt w:val="bullet"/>
      <w:lvlText w:val="▪"/>
      <w:lvlJc w:val="left"/>
      <w:pPr>
        <w:ind w:left="37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A8F9F6">
      <w:start w:val="1"/>
      <w:numFmt w:val="bullet"/>
      <w:lvlText w:val="•"/>
      <w:lvlJc w:val="left"/>
      <w:pPr>
        <w:ind w:left="44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A0C088">
      <w:start w:val="1"/>
      <w:numFmt w:val="bullet"/>
      <w:lvlText w:val="o"/>
      <w:lvlJc w:val="left"/>
      <w:pPr>
        <w:ind w:left="51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223610">
      <w:start w:val="1"/>
      <w:numFmt w:val="bullet"/>
      <w:lvlText w:val="▪"/>
      <w:lvlJc w:val="left"/>
      <w:pPr>
        <w:ind w:left="58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8CE5DB1"/>
    <w:multiLevelType w:val="hybridMultilevel"/>
    <w:tmpl w:val="2C9A8542"/>
    <w:lvl w:ilvl="0" w:tplc="04090005">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
    <w:nsid w:val="1EFD043B"/>
    <w:multiLevelType w:val="hybridMultilevel"/>
    <w:tmpl w:val="1422A95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223C08FB"/>
    <w:multiLevelType w:val="hybridMultilevel"/>
    <w:tmpl w:val="FBF21746"/>
    <w:lvl w:ilvl="0" w:tplc="195AE650">
      <w:start w:val="1"/>
      <w:numFmt w:val="ideographLegalTraditional"/>
      <w:lvlText w:val="%1、"/>
      <w:lvlJc w:val="left"/>
      <w:pPr>
        <w:ind w:left="600" w:hanging="60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0E1BD9"/>
    <w:multiLevelType w:val="hybridMultilevel"/>
    <w:tmpl w:val="3B14C8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3B33774"/>
    <w:multiLevelType w:val="hybridMultilevel"/>
    <w:tmpl w:val="5E1E0624"/>
    <w:lvl w:ilvl="0" w:tplc="0409000F">
      <w:start w:val="1"/>
      <w:numFmt w:val="decimal"/>
      <w:lvlText w:val="%1."/>
      <w:lvlJc w:val="left"/>
      <w:pPr>
        <w:ind w:left="984" w:hanging="480"/>
      </w:p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7">
    <w:nsid w:val="31D61A44"/>
    <w:multiLevelType w:val="hybridMultilevel"/>
    <w:tmpl w:val="9B08EE0E"/>
    <w:lvl w:ilvl="0" w:tplc="0DB2AF22">
      <w:start w:val="1"/>
      <w:numFmt w:val="bullet"/>
      <w:lvlText w:val="o"/>
      <w:lvlJc w:val="left"/>
      <w:pPr>
        <w:ind w:left="989" w:hanging="48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1" w:tplc="04090003" w:tentative="1">
      <w:start w:val="1"/>
      <w:numFmt w:val="bullet"/>
      <w:lvlText w:val=""/>
      <w:lvlJc w:val="left"/>
      <w:pPr>
        <w:ind w:left="1469" w:hanging="480"/>
      </w:pPr>
      <w:rPr>
        <w:rFonts w:ascii="Wingdings" w:hAnsi="Wingdings" w:hint="default"/>
      </w:rPr>
    </w:lvl>
    <w:lvl w:ilvl="2" w:tplc="04090005" w:tentative="1">
      <w:start w:val="1"/>
      <w:numFmt w:val="bullet"/>
      <w:lvlText w:val=""/>
      <w:lvlJc w:val="left"/>
      <w:pPr>
        <w:ind w:left="1949" w:hanging="480"/>
      </w:pPr>
      <w:rPr>
        <w:rFonts w:ascii="Wingdings" w:hAnsi="Wingdings" w:hint="default"/>
      </w:rPr>
    </w:lvl>
    <w:lvl w:ilvl="3" w:tplc="04090001" w:tentative="1">
      <w:start w:val="1"/>
      <w:numFmt w:val="bullet"/>
      <w:lvlText w:val=""/>
      <w:lvlJc w:val="left"/>
      <w:pPr>
        <w:ind w:left="2429" w:hanging="480"/>
      </w:pPr>
      <w:rPr>
        <w:rFonts w:ascii="Wingdings" w:hAnsi="Wingdings" w:hint="default"/>
      </w:rPr>
    </w:lvl>
    <w:lvl w:ilvl="4" w:tplc="04090003" w:tentative="1">
      <w:start w:val="1"/>
      <w:numFmt w:val="bullet"/>
      <w:lvlText w:val=""/>
      <w:lvlJc w:val="left"/>
      <w:pPr>
        <w:ind w:left="2909" w:hanging="480"/>
      </w:pPr>
      <w:rPr>
        <w:rFonts w:ascii="Wingdings" w:hAnsi="Wingdings" w:hint="default"/>
      </w:rPr>
    </w:lvl>
    <w:lvl w:ilvl="5" w:tplc="04090005" w:tentative="1">
      <w:start w:val="1"/>
      <w:numFmt w:val="bullet"/>
      <w:lvlText w:val=""/>
      <w:lvlJc w:val="left"/>
      <w:pPr>
        <w:ind w:left="3389" w:hanging="480"/>
      </w:pPr>
      <w:rPr>
        <w:rFonts w:ascii="Wingdings" w:hAnsi="Wingdings" w:hint="default"/>
      </w:rPr>
    </w:lvl>
    <w:lvl w:ilvl="6" w:tplc="04090001" w:tentative="1">
      <w:start w:val="1"/>
      <w:numFmt w:val="bullet"/>
      <w:lvlText w:val=""/>
      <w:lvlJc w:val="left"/>
      <w:pPr>
        <w:ind w:left="3869" w:hanging="480"/>
      </w:pPr>
      <w:rPr>
        <w:rFonts w:ascii="Wingdings" w:hAnsi="Wingdings" w:hint="default"/>
      </w:rPr>
    </w:lvl>
    <w:lvl w:ilvl="7" w:tplc="04090003" w:tentative="1">
      <w:start w:val="1"/>
      <w:numFmt w:val="bullet"/>
      <w:lvlText w:val=""/>
      <w:lvlJc w:val="left"/>
      <w:pPr>
        <w:ind w:left="4349" w:hanging="480"/>
      </w:pPr>
      <w:rPr>
        <w:rFonts w:ascii="Wingdings" w:hAnsi="Wingdings" w:hint="default"/>
      </w:rPr>
    </w:lvl>
    <w:lvl w:ilvl="8" w:tplc="04090005" w:tentative="1">
      <w:start w:val="1"/>
      <w:numFmt w:val="bullet"/>
      <w:lvlText w:val=""/>
      <w:lvlJc w:val="left"/>
      <w:pPr>
        <w:ind w:left="4829" w:hanging="480"/>
      </w:pPr>
      <w:rPr>
        <w:rFonts w:ascii="Wingdings" w:hAnsi="Wingdings" w:hint="default"/>
      </w:rPr>
    </w:lvl>
  </w:abstractNum>
  <w:abstractNum w:abstractNumId="8">
    <w:nsid w:val="43961382"/>
    <w:multiLevelType w:val="hybridMultilevel"/>
    <w:tmpl w:val="189A32A8"/>
    <w:lvl w:ilvl="0" w:tplc="B0E83098">
      <w:start w:val="1"/>
      <w:numFmt w:val="ideographDigital"/>
      <w:lvlText w:val="%1、"/>
      <w:lvlJc w:val="left"/>
      <w:pPr>
        <w:ind w:left="499"/>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97E0134">
      <w:start w:val="1"/>
      <w:numFmt w:val="bullet"/>
      <w:lvlText w:val=""/>
      <w:lvlJc w:val="left"/>
      <w:pPr>
        <w:ind w:left="567"/>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2" w:tplc="89341280">
      <w:start w:val="1"/>
      <w:numFmt w:val="bullet"/>
      <w:lvlText w:val="▪"/>
      <w:lvlJc w:val="left"/>
      <w:pPr>
        <w:ind w:left="157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3" w:tplc="2AF2128E">
      <w:start w:val="1"/>
      <w:numFmt w:val="bullet"/>
      <w:lvlText w:val="•"/>
      <w:lvlJc w:val="left"/>
      <w:pPr>
        <w:ind w:left="229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4" w:tplc="0DB2AF22">
      <w:start w:val="1"/>
      <w:numFmt w:val="bullet"/>
      <w:lvlText w:val="o"/>
      <w:lvlJc w:val="left"/>
      <w:pPr>
        <w:ind w:left="301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5" w:tplc="5F0472D6">
      <w:start w:val="1"/>
      <w:numFmt w:val="bullet"/>
      <w:lvlText w:val="▪"/>
      <w:lvlJc w:val="left"/>
      <w:pPr>
        <w:ind w:left="373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6" w:tplc="0D20FD98">
      <w:start w:val="1"/>
      <w:numFmt w:val="bullet"/>
      <w:lvlText w:val="•"/>
      <w:lvlJc w:val="left"/>
      <w:pPr>
        <w:ind w:left="445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7" w:tplc="72A8F652">
      <w:start w:val="1"/>
      <w:numFmt w:val="bullet"/>
      <w:lvlText w:val="o"/>
      <w:lvlJc w:val="left"/>
      <w:pPr>
        <w:ind w:left="517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8" w:tplc="5B24EB3A">
      <w:start w:val="1"/>
      <w:numFmt w:val="bullet"/>
      <w:lvlText w:val="▪"/>
      <w:lvlJc w:val="left"/>
      <w:pPr>
        <w:ind w:left="5899"/>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abstractNum>
  <w:abstractNum w:abstractNumId="9">
    <w:nsid w:val="500516DF"/>
    <w:multiLevelType w:val="hybridMultilevel"/>
    <w:tmpl w:val="F3A8FEB0"/>
    <w:lvl w:ilvl="0" w:tplc="3D4E2A4C">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A314EE0"/>
    <w:multiLevelType w:val="hybridMultilevel"/>
    <w:tmpl w:val="C8C4A72E"/>
    <w:lvl w:ilvl="0" w:tplc="997E0134">
      <w:start w:val="1"/>
      <w:numFmt w:val="bullet"/>
      <w:lvlText w:val=""/>
      <w:lvlJc w:val="left"/>
      <w:pPr>
        <w:ind w:left="1188" w:hanging="480"/>
      </w:pPr>
      <w:rPr>
        <w:rFonts w:ascii="Wingdings" w:eastAsia="Wingdings" w:hAnsi="Wingdings" w:cs="Wingdings"/>
        <w:b w:val="0"/>
        <w:i w:val="0"/>
        <w:strike w:val="0"/>
        <w:dstrike w:val="0"/>
        <w:color w:val="0000FF"/>
        <w:sz w:val="24"/>
        <w:szCs w:val="24"/>
        <w:u w:val="none" w:color="000000"/>
        <w:bdr w:val="none" w:sz="0" w:space="0" w:color="auto"/>
        <w:shd w:val="clear" w:color="auto" w:fill="auto"/>
        <w:vertAlign w:val="baseline"/>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11">
    <w:nsid w:val="5D276883"/>
    <w:multiLevelType w:val="hybridMultilevel"/>
    <w:tmpl w:val="90FCBCA8"/>
    <w:lvl w:ilvl="0" w:tplc="0472C4A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3E46C8">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A50C">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1C183C">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A58AE">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C884">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ADD7C">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A9630">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60000">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9"/>
  </w:num>
  <w:num w:numId="4">
    <w:abstractNumId w:val="5"/>
  </w:num>
  <w:num w:numId="5">
    <w:abstractNumId w:val="11"/>
  </w:num>
  <w:num w:numId="6">
    <w:abstractNumId w:val="6"/>
  </w:num>
  <w:num w:numId="7">
    <w:abstractNumId w:val="8"/>
  </w:num>
  <w:num w:numId="8">
    <w:abstractNumId w:val="10"/>
  </w:num>
  <w:num w:numId="9">
    <w:abstractNumId w:val="2"/>
  </w:num>
  <w:num w:numId="10">
    <w:abstractNumId w:val="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A81"/>
    <w:rsid w:val="00061DE5"/>
    <w:rsid w:val="00103342"/>
    <w:rsid w:val="001437FC"/>
    <w:rsid w:val="00147BD6"/>
    <w:rsid w:val="001A39E2"/>
    <w:rsid w:val="001E7202"/>
    <w:rsid w:val="0021448F"/>
    <w:rsid w:val="003066B2"/>
    <w:rsid w:val="00343778"/>
    <w:rsid w:val="003D1ECE"/>
    <w:rsid w:val="003D40F9"/>
    <w:rsid w:val="00547F50"/>
    <w:rsid w:val="0058788C"/>
    <w:rsid w:val="0062531F"/>
    <w:rsid w:val="00672562"/>
    <w:rsid w:val="00690EB3"/>
    <w:rsid w:val="006B3FB9"/>
    <w:rsid w:val="006D0AFB"/>
    <w:rsid w:val="006E6488"/>
    <w:rsid w:val="00735C2D"/>
    <w:rsid w:val="00795112"/>
    <w:rsid w:val="007C1511"/>
    <w:rsid w:val="0080067D"/>
    <w:rsid w:val="00866FC1"/>
    <w:rsid w:val="008C2992"/>
    <w:rsid w:val="0092747B"/>
    <w:rsid w:val="00961382"/>
    <w:rsid w:val="009D3025"/>
    <w:rsid w:val="00A55669"/>
    <w:rsid w:val="00AB1365"/>
    <w:rsid w:val="00B2075D"/>
    <w:rsid w:val="00B54F93"/>
    <w:rsid w:val="00C65E60"/>
    <w:rsid w:val="00C76EBF"/>
    <w:rsid w:val="00C80070"/>
    <w:rsid w:val="00CC5FB6"/>
    <w:rsid w:val="00D70A81"/>
    <w:rsid w:val="00DD1ADB"/>
    <w:rsid w:val="00E110AB"/>
    <w:rsid w:val="00EB0145"/>
    <w:rsid w:val="00F64E00"/>
    <w:rsid w:val="00F84962"/>
    <w:rsid w:val="00F953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79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next w:val="a"/>
    <w:link w:val="10"/>
    <w:uiPriority w:val="9"/>
    <w:qFormat/>
    <w:rsid w:val="00C80070"/>
    <w:pPr>
      <w:keepNext/>
      <w:keepLines/>
      <w:shd w:val="clear" w:color="auto" w:fill="D9E1F3"/>
      <w:spacing w:after="255" w:line="259" w:lineRule="auto"/>
      <w:ind w:left="10" w:hanging="10"/>
      <w:outlineLvl w:val="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1511"/>
    <w:rPr>
      <w:color w:val="0563C1" w:themeColor="hyperlink"/>
      <w:u w:val="single"/>
    </w:rPr>
  </w:style>
  <w:style w:type="character" w:customStyle="1" w:styleId="11">
    <w:name w:val="未解析的提及1"/>
    <w:basedOn w:val="a0"/>
    <w:uiPriority w:val="99"/>
    <w:semiHidden/>
    <w:unhideWhenUsed/>
    <w:rsid w:val="007C1511"/>
    <w:rPr>
      <w:color w:val="605E5C"/>
      <w:shd w:val="clear" w:color="auto" w:fill="E1DFDD"/>
    </w:rPr>
  </w:style>
  <w:style w:type="paragraph" w:styleId="a4">
    <w:name w:val="header"/>
    <w:basedOn w:val="a"/>
    <w:link w:val="a5"/>
    <w:uiPriority w:val="99"/>
    <w:unhideWhenUsed/>
    <w:rsid w:val="006B3FB9"/>
    <w:pPr>
      <w:tabs>
        <w:tab w:val="center" w:pos="4153"/>
        <w:tab w:val="right" w:pos="8306"/>
      </w:tabs>
      <w:snapToGrid w:val="0"/>
    </w:pPr>
    <w:rPr>
      <w:sz w:val="20"/>
      <w:szCs w:val="20"/>
    </w:rPr>
  </w:style>
  <w:style w:type="character" w:customStyle="1" w:styleId="a5">
    <w:name w:val="頁首 字元"/>
    <w:basedOn w:val="a0"/>
    <w:link w:val="a4"/>
    <w:uiPriority w:val="99"/>
    <w:rsid w:val="006B3FB9"/>
    <w:rPr>
      <w:sz w:val="20"/>
      <w:szCs w:val="20"/>
    </w:rPr>
  </w:style>
  <w:style w:type="paragraph" w:styleId="a6">
    <w:name w:val="footer"/>
    <w:basedOn w:val="a"/>
    <w:link w:val="a7"/>
    <w:uiPriority w:val="99"/>
    <w:unhideWhenUsed/>
    <w:rsid w:val="006B3FB9"/>
    <w:pPr>
      <w:tabs>
        <w:tab w:val="center" w:pos="4153"/>
        <w:tab w:val="right" w:pos="8306"/>
      </w:tabs>
      <w:snapToGrid w:val="0"/>
    </w:pPr>
    <w:rPr>
      <w:sz w:val="20"/>
      <w:szCs w:val="20"/>
    </w:rPr>
  </w:style>
  <w:style w:type="character" w:customStyle="1" w:styleId="a7">
    <w:name w:val="頁尾 字元"/>
    <w:basedOn w:val="a0"/>
    <w:link w:val="a6"/>
    <w:uiPriority w:val="99"/>
    <w:rsid w:val="006B3FB9"/>
    <w:rPr>
      <w:sz w:val="20"/>
      <w:szCs w:val="20"/>
    </w:rPr>
  </w:style>
  <w:style w:type="paragraph" w:styleId="a8">
    <w:name w:val="List Paragraph"/>
    <w:basedOn w:val="a"/>
    <w:uiPriority w:val="34"/>
    <w:qFormat/>
    <w:rsid w:val="00061DE5"/>
    <w:pPr>
      <w:ind w:leftChars="200" w:left="480"/>
    </w:pPr>
  </w:style>
  <w:style w:type="paragraph" w:styleId="HTML">
    <w:name w:val="HTML Preformatted"/>
    <w:basedOn w:val="a"/>
    <w:link w:val="HTML0"/>
    <w:uiPriority w:val="99"/>
    <w:unhideWhenUsed/>
    <w:rsid w:val="00EB0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EB0145"/>
    <w:rPr>
      <w:rFonts w:ascii="細明體" w:eastAsia="細明體" w:hAnsi="細明體" w:cs="Times New Roman"/>
      <w:kern w:val="0"/>
      <w:szCs w:val="24"/>
      <w:lang w:val="x-none" w:eastAsia="x-none"/>
    </w:rPr>
  </w:style>
  <w:style w:type="character" w:customStyle="1" w:styleId="10">
    <w:name w:val="標題 1 字元"/>
    <w:basedOn w:val="a0"/>
    <w:link w:val="1"/>
    <w:uiPriority w:val="9"/>
    <w:rsid w:val="00C80070"/>
    <w:rPr>
      <w:rFonts w:ascii="標楷體" w:eastAsia="標楷體" w:hAnsi="標楷體" w:cs="標楷體"/>
      <w:color w:val="000000"/>
      <w:shd w:val="clear" w:color="auto" w:fill="D9E1F3"/>
    </w:rPr>
  </w:style>
  <w:style w:type="table" w:customStyle="1" w:styleId="TableGrid">
    <w:name w:val="TableGrid"/>
    <w:rsid w:val="00C80070"/>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C76EBF"/>
    <w:rPr>
      <w:color w:val="605E5C"/>
      <w:shd w:val="clear" w:color="auto" w:fill="E1DFDD"/>
    </w:rPr>
  </w:style>
  <w:style w:type="character" w:styleId="a9">
    <w:name w:val="FollowedHyperlink"/>
    <w:basedOn w:val="a0"/>
    <w:uiPriority w:val="99"/>
    <w:semiHidden/>
    <w:unhideWhenUsed/>
    <w:rsid w:val="003066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next w:val="a"/>
    <w:link w:val="10"/>
    <w:uiPriority w:val="9"/>
    <w:qFormat/>
    <w:rsid w:val="00C80070"/>
    <w:pPr>
      <w:keepNext/>
      <w:keepLines/>
      <w:shd w:val="clear" w:color="auto" w:fill="D9E1F3"/>
      <w:spacing w:after="255" w:line="259" w:lineRule="auto"/>
      <w:ind w:left="10" w:hanging="10"/>
      <w:outlineLvl w:val="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1511"/>
    <w:rPr>
      <w:color w:val="0563C1" w:themeColor="hyperlink"/>
      <w:u w:val="single"/>
    </w:rPr>
  </w:style>
  <w:style w:type="character" w:customStyle="1" w:styleId="11">
    <w:name w:val="未解析的提及1"/>
    <w:basedOn w:val="a0"/>
    <w:uiPriority w:val="99"/>
    <w:semiHidden/>
    <w:unhideWhenUsed/>
    <w:rsid w:val="007C1511"/>
    <w:rPr>
      <w:color w:val="605E5C"/>
      <w:shd w:val="clear" w:color="auto" w:fill="E1DFDD"/>
    </w:rPr>
  </w:style>
  <w:style w:type="paragraph" w:styleId="a4">
    <w:name w:val="header"/>
    <w:basedOn w:val="a"/>
    <w:link w:val="a5"/>
    <w:uiPriority w:val="99"/>
    <w:unhideWhenUsed/>
    <w:rsid w:val="006B3FB9"/>
    <w:pPr>
      <w:tabs>
        <w:tab w:val="center" w:pos="4153"/>
        <w:tab w:val="right" w:pos="8306"/>
      </w:tabs>
      <w:snapToGrid w:val="0"/>
    </w:pPr>
    <w:rPr>
      <w:sz w:val="20"/>
      <w:szCs w:val="20"/>
    </w:rPr>
  </w:style>
  <w:style w:type="character" w:customStyle="1" w:styleId="a5">
    <w:name w:val="頁首 字元"/>
    <w:basedOn w:val="a0"/>
    <w:link w:val="a4"/>
    <w:uiPriority w:val="99"/>
    <w:rsid w:val="006B3FB9"/>
    <w:rPr>
      <w:sz w:val="20"/>
      <w:szCs w:val="20"/>
    </w:rPr>
  </w:style>
  <w:style w:type="paragraph" w:styleId="a6">
    <w:name w:val="footer"/>
    <w:basedOn w:val="a"/>
    <w:link w:val="a7"/>
    <w:uiPriority w:val="99"/>
    <w:unhideWhenUsed/>
    <w:rsid w:val="006B3FB9"/>
    <w:pPr>
      <w:tabs>
        <w:tab w:val="center" w:pos="4153"/>
        <w:tab w:val="right" w:pos="8306"/>
      </w:tabs>
      <w:snapToGrid w:val="0"/>
    </w:pPr>
    <w:rPr>
      <w:sz w:val="20"/>
      <w:szCs w:val="20"/>
    </w:rPr>
  </w:style>
  <w:style w:type="character" w:customStyle="1" w:styleId="a7">
    <w:name w:val="頁尾 字元"/>
    <w:basedOn w:val="a0"/>
    <w:link w:val="a6"/>
    <w:uiPriority w:val="99"/>
    <w:rsid w:val="006B3FB9"/>
    <w:rPr>
      <w:sz w:val="20"/>
      <w:szCs w:val="20"/>
    </w:rPr>
  </w:style>
  <w:style w:type="paragraph" w:styleId="a8">
    <w:name w:val="List Paragraph"/>
    <w:basedOn w:val="a"/>
    <w:uiPriority w:val="34"/>
    <w:qFormat/>
    <w:rsid w:val="00061DE5"/>
    <w:pPr>
      <w:ind w:leftChars="200" w:left="480"/>
    </w:pPr>
  </w:style>
  <w:style w:type="paragraph" w:styleId="HTML">
    <w:name w:val="HTML Preformatted"/>
    <w:basedOn w:val="a"/>
    <w:link w:val="HTML0"/>
    <w:uiPriority w:val="99"/>
    <w:unhideWhenUsed/>
    <w:rsid w:val="00EB01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val="x-none" w:eastAsia="x-none"/>
    </w:rPr>
  </w:style>
  <w:style w:type="character" w:customStyle="1" w:styleId="HTML0">
    <w:name w:val="HTML 預設格式 字元"/>
    <w:basedOn w:val="a0"/>
    <w:link w:val="HTML"/>
    <w:uiPriority w:val="99"/>
    <w:rsid w:val="00EB0145"/>
    <w:rPr>
      <w:rFonts w:ascii="細明體" w:eastAsia="細明體" w:hAnsi="細明體" w:cs="Times New Roman"/>
      <w:kern w:val="0"/>
      <w:szCs w:val="24"/>
      <w:lang w:val="x-none" w:eastAsia="x-none"/>
    </w:rPr>
  </w:style>
  <w:style w:type="character" w:customStyle="1" w:styleId="10">
    <w:name w:val="標題 1 字元"/>
    <w:basedOn w:val="a0"/>
    <w:link w:val="1"/>
    <w:uiPriority w:val="9"/>
    <w:rsid w:val="00C80070"/>
    <w:rPr>
      <w:rFonts w:ascii="標楷體" w:eastAsia="標楷體" w:hAnsi="標楷體" w:cs="標楷體"/>
      <w:color w:val="000000"/>
      <w:shd w:val="clear" w:color="auto" w:fill="D9E1F3"/>
    </w:rPr>
  </w:style>
  <w:style w:type="table" w:customStyle="1" w:styleId="TableGrid">
    <w:name w:val="TableGrid"/>
    <w:rsid w:val="00C80070"/>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C76EBF"/>
    <w:rPr>
      <w:color w:val="605E5C"/>
      <w:shd w:val="clear" w:color="auto" w:fill="E1DFDD"/>
    </w:rPr>
  </w:style>
  <w:style w:type="character" w:styleId="a9">
    <w:name w:val="FollowedHyperlink"/>
    <w:basedOn w:val="a0"/>
    <w:uiPriority w:val="99"/>
    <w:semiHidden/>
    <w:unhideWhenUsed/>
    <w:rsid w:val="00306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ps.twse.com.tw/mops/web/inde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fsheu@takming.edu.tw" TargetMode="External"/><Relationship Id="rId5" Type="http://schemas.openxmlformats.org/officeDocument/2006/relationships/webSettings" Target="webSettings.xml"/><Relationship Id="rId10" Type="http://schemas.openxmlformats.org/officeDocument/2006/relationships/hyperlink" Target="http://www.ccvcda.org.tw/" TargetMode="External"/><Relationship Id="rId4" Type="http://schemas.openxmlformats.org/officeDocument/2006/relationships/settings" Target="settings.xml"/><Relationship Id="rId9" Type="http://schemas.openxmlformats.org/officeDocument/2006/relationships/hyperlink" Target="http://www.ccvcd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CWF</dc:creator>
  <cp:keywords/>
  <dc:description/>
  <cp:lastModifiedBy>USER</cp:lastModifiedBy>
  <cp:revision>19</cp:revision>
  <dcterms:created xsi:type="dcterms:W3CDTF">2020-10-16T14:55:00Z</dcterms:created>
  <dcterms:modified xsi:type="dcterms:W3CDTF">2020-10-20T07:43:00Z</dcterms:modified>
</cp:coreProperties>
</file>